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B9DD9" w14:textId="77777777" w:rsidR="00DD64CB" w:rsidRPr="00DD64CB" w:rsidRDefault="00DD64CB" w:rsidP="00DD64CB">
      <w:r w:rsidRPr="00DD64CB">
        <w:rPr>
          <w:b/>
          <w:bCs/>
          <w:i/>
          <w:iCs/>
        </w:rPr>
        <w:t>ALBASI: UN CORSO DI ALTA FORMAZIONE PER VALORIZZARE L’AMBIENTE MONTANO</w:t>
      </w:r>
    </w:p>
    <w:p w14:paraId="596343B4" w14:textId="77777777" w:rsidR="00DD64CB" w:rsidRDefault="00DD64CB" w:rsidP="00DD64CB">
      <w:r w:rsidRPr="00DD64CB">
        <w:t>“Valorizzazione dell’ambiente e del territorio montano”: questo il tema del corso annuale permanente di alta formazione proposto da Lello Albasi con la partnership delle Università locali (Politecnico e Università Cattolica), Associazioni di Categorie ed Enti Locali. «Il corso sarebbe dedicato a diplomati e laureati – con lezioni in presenza e on line – per acquisire competenze sui piani di sviluppo rurale e ambientale; promozione turistica e culturale; gestione amministrativa e manageriale; ricerca fondi; valorizzazione dei prodotti locali; nuova agricoltura e gestione di imprese ricettivo-turistiche. Il benessere di un territorio – sottolinea Albasi – non può prescindere dalla salute di ogni sua parte: dal centro alla periferia, dai fiumi alle colline alla montagna. L’esempio dell’Università della Montagna in Val Camonica è illuminante: una buona pratica da riprendere e sviluppare». </w:t>
      </w:r>
    </w:p>
    <w:p w14:paraId="0805343E" w14:textId="77777777" w:rsidR="00DD64CB" w:rsidRDefault="00DD64CB" w:rsidP="00DD64CB"/>
    <w:p w14:paraId="5CA09DC2" w14:textId="77777777" w:rsidR="000D4002" w:rsidRPr="00DD64CB" w:rsidRDefault="000D4002" w:rsidP="00DD64CB"/>
    <w:sectPr w:rsidR="000D4002" w:rsidRPr="00DD64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3A"/>
    <w:rsid w:val="000D4002"/>
    <w:rsid w:val="00D0233A"/>
    <w:rsid w:val="00D17E3A"/>
    <w:rsid w:val="00D8048D"/>
    <w:rsid w:val="00DD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5563"/>
  <w15:chartTrackingRefBased/>
  <w15:docId w15:val="{E9016518-9B82-44BE-B886-7351E595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2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2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2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2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2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2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2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2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2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2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2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2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23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23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23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23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23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23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2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2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2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2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23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23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23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2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23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23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2024-10-29T02:13:00Z</dcterms:created>
  <dcterms:modified xsi:type="dcterms:W3CDTF">2024-10-29T02:13:00Z</dcterms:modified>
</cp:coreProperties>
</file>