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97519" w14:textId="77777777" w:rsidR="009C0B15" w:rsidRPr="009C0B15" w:rsidRDefault="009C0B15" w:rsidP="009C0B15">
      <w:pPr>
        <w:rPr>
          <w:rFonts w:ascii="Helvetica" w:hAnsi="Helvetica"/>
        </w:rPr>
      </w:pPr>
      <w:r w:rsidRPr="009C0B15">
        <w:rPr>
          <w:rFonts w:ascii="Helvetica" w:hAnsi="Helvetica"/>
          <w:b/>
          <w:bCs/>
        </w:rPr>
        <w:t>Cartelli elettorali strappati a Carpaneto: una politica fatta di rispetto e trasparenza</w:t>
      </w:r>
    </w:p>
    <w:p w14:paraId="3A357A6E" w14:textId="77777777" w:rsidR="009C0B15" w:rsidRPr="009C0B15" w:rsidRDefault="009C0B15" w:rsidP="009C0B15">
      <w:pPr>
        <w:rPr>
          <w:rFonts w:ascii="Helvetica" w:hAnsi="Helvetica"/>
        </w:rPr>
      </w:pPr>
    </w:p>
    <w:p w14:paraId="741E1BDE" w14:textId="548D47F0" w:rsidR="009C0B15" w:rsidRPr="009C0B15" w:rsidRDefault="00B1602F" w:rsidP="009C0B15">
      <w:pPr>
        <w:rPr>
          <w:rFonts w:ascii="Helvetica" w:hAnsi="Helvetica"/>
        </w:rPr>
      </w:pPr>
      <w:r>
        <w:rPr>
          <w:rFonts w:ascii="Helvetica" w:hAnsi="Helvetica"/>
        </w:rPr>
        <w:t>In più occasioni,</w:t>
      </w:r>
      <w:r w:rsidR="009C0B15" w:rsidRPr="009C0B15">
        <w:rPr>
          <w:rFonts w:ascii="Helvetica" w:hAnsi="Helvetica"/>
        </w:rPr>
        <w:t xml:space="preserve"> i manifesti elettorali di </w:t>
      </w:r>
      <w:r w:rsidR="009C0B15" w:rsidRPr="009C0B15">
        <w:rPr>
          <w:rFonts w:ascii="Helvetica" w:hAnsi="Helvetica"/>
          <w:b/>
          <w:bCs/>
        </w:rPr>
        <w:t>Giuseppe Ticchi</w:t>
      </w:r>
      <w:r w:rsidR="009C0B15" w:rsidRPr="009C0B15">
        <w:rPr>
          <w:rFonts w:ascii="Helvetica" w:hAnsi="Helvetica"/>
        </w:rPr>
        <w:t>, candidato del Movimento 5 Stelle alle prossime elezioni regionali, sono stati strappati a Carpaneto</w:t>
      </w:r>
      <w:r w:rsidR="003B615D">
        <w:rPr>
          <w:rFonts w:ascii="Helvetica" w:hAnsi="Helvetica"/>
        </w:rPr>
        <w:t xml:space="preserve">, </w:t>
      </w:r>
      <w:r w:rsidRPr="00B1602F">
        <w:rPr>
          <w:rFonts w:ascii="Helvetica" w:hAnsi="Helvetica"/>
        </w:rPr>
        <w:t>il paese del candidato</w:t>
      </w:r>
      <w:r w:rsidR="009C0B15" w:rsidRPr="009C0B15">
        <w:rPr>
          <w:rFonts w:ascii="Helvetica" w:hAnsi="Helvetica"/>
        </w:rPr>
        <w:t>. Un gesto che appare inspiegabile, soprattutto considerando lo stile equilibrato che caratterizza Ticchi come persona e come candidato.</w:t>
      </w:r>
    </w:p>
    <w:p w14:paraId="2048B2A8" w14:textId="77777777" w:rsidR="009C0B15" w:rsidRPr="009C0B15" w:rsidRDefault="009C0B15" w:rsidP="009C0B15">
      <w:pPr>
        <w:rPr>
          <w:rFonts w:ascii="Helvetica" w:hAnsi="Helvetica"/>
        </w:rPr>
      </w:pPr>
    </w:p>
    <w:p w14:paraId="4220010B" w14:textId="77777777" w:rsidR="009C0B15" w:rsidRPr="009C0B15" w:rsidRDefault="009C0B15" w:rsidP="009C0B15">
      <w:pPr>
        <w:rPr>
          <w:rFonts w:ascii="Helvetica" w:hAnsi="Helvetica"/>
        </w:rPr>
      </w:pPr>
      <w:r w:rsidRPr="009C0B15">
        <w:rPr>
          <w:rFonts w:ascii="Helvetica" w:hAnsi="Helvetica"/>
        </w:rPr>
        <w:t xml:space="preserve">In un momento in cui la politica è spesso associata a grida, scandali e promesse a vuoto, Ticchi rappresenta un approccio diverso: una politica che mette al centro progetti concreti e un impegno autentico, come quello per le </w:t>
      </w:r>
      <w:r w:rsidRPr="009C0B15">
        <w:rPr>
          <w:rFonts w:ascii="Helvetica" w:hAnsi="Helvetica"/>
          <w:b/>
          <w:bCs/>
        </w:rPr>
        <w:t>Comunità Energetiche</w:t>
      </w:r>
      <w:r w:rsidRPr="009C0B15">
        <w:rPr>
          <w:rFonts w:ascii="Helvetica" w:hAnsi="Helvetica"/>
        </w:rPr>
        <w:t>, cuore della sua missione per il territorio.</w:t>
      </w:r>
    </w:p>
    <w:p w14:paraId="6DD37E87" w14:textId="77777777" w:rsidR="009C0B15" w:rsidRPr="009C0B15" w:rsidRDefault="009C0B15" w:rsidP="009C0B15">
      <w:pPr>
        <w:rPr>
          <w:rFonts w:ascii="Helvetica" w:hAnsi="Helvetica"/>
        </w:rPr>
      </w:pPr>
    </w:p>
    <w:p w14:paraId="2E027283" w14:textId="7FD6C3D9" w:rsidR="009C0B15" w:rsidRPr="009C0B15" w:rsidRDefault="009C0B15" w:rsidP="009C0B15">
      <w:pPr>
        <w:rPr>
          <w:rFonts w:ascii="Helvetica" w:hAnsi="Helvetica"/>
          <w:b/>
          <w:bCs/>
        </w:rPr>
      </w:pPr>
      <w:r w:rsidRPr="009C0B15">
        <w:rPr>
          <w:rFonts w:ascii="Helvetica" w:hAnsi="Helvetica"/>
        </w:rPr>
        <w:t xml:space="preserve">Un gesto inqualificabile che lascia spazio a una domanda: </w:t>
      </w:r>
      <w:r w:rsidR="00B1602F" w:rsidRPr="00B1602F">
        <w:rPr>
          <w:rFonts w:ascii="Helvetica" w:hAnsi="Helvetica"/>
          <w:b/>
          <w:bCs/>
        </w:rPr>
        <w:t>“Perché la candidatura di Giuseppe Ticchi dà così fastidio?”</w:t>
      </w:r>
    </w:p>
    <w:p w14:paraId="416A3F5A" w14:textId="77777777" w:rsidR="009C0B15" w:rsidRPr="009C0B15" w:rsidRDefault="009C0B15" w:rsidP="009C0B15">
      <w:pPr>
        <w:rPr>
          <w:rFonts w:ascii="Helvetica" w:hAnsi="Helvetica"/>
          <w:b/>
          <w:bCs/>
        </w:rPr>
      </w:pPr>
    </w:p>
    <w:p w14:paraId="6248427B" w14:textId="7A0D7ADD" w:rsidR="009C0B15" w:rsidRPr="009C0B15" w:rsidRDefault="003B615D" w:rsidP="009C0B15">
      <w:pPr>
        <w:rPr>
          <w:rFonts w:ascii="Helvetica" w:hAnsi="Helvetica"/>
        </w:rPr>
      </w:pPr>
      <w:r>
        <w:rPr>
          <w:rFonts w:ascii="Helvetica" w:hAnsi="Helvetica"/>
          <w:b/>
          <w:bCs/>
        </w:rPr>
        <w:t>Il</w:t>
      </w:r>
      <w:r w:rsidR="009C0B15" w:rsidRPr="009C0B15">
        <w:rPr>
          <w:rFonts w:ascii="Helvetica" w:hAnsi="Helvetica"/>
        </w:rPr>
        <w:t xml:space="preserve"> Movimento 5 Stelle di Piacenza, si interroga su quali interessi possano essere stati toccati da una figura come Ticchi, un professionista stimato e una persona da sempre attenta alla trasparenza e al senso civico, valori fondamentali per qualunque comunità. </w:t>
      </w:r>
      <w:r w:rsidR="009C0B15" w:rsidRPr="009C0B15">
        <w:rPr>
          <w:rFonts w:ascii="Helvetica" w:hAnsi="Helvetica"/>
          <w:b/>
          <w:bCs/>
        </w:rPr>
        <w:t>“Questi atti non possono che essere il segno di una scarsa capacità di comprendere il significato e lo spirito dell’impegno di Ticchi,”</w:t>
      </w:r>
      <w:r w:rsidR="009C0B15" w:rsidRPr="009C0B15">
        <w:rPr>
          <w:rFonts w:ascii="Helvetica" w:hAnsi="Helvetica"/>
        </w:rPr>
        <w:t xml:space="preserve"> </w:t>
      </w:r>
      <w:r w:rsidR="00B1602F" w:rsidRPr="00B1602F">
        <w:rPr>
          <w:rFonts w:ascii="Helvetica" w:hAnsi="Helvetica"/>
        </w:rPr>
        <w:t>sottolinea il gruppo territoriale,</w:t>
      </w:r>
      <w:r w:rsidR="00B1602F" w:rsidRPr="00B1602F">
        <w:rPr>
          <w:rFonts w:ascii="Helvetica" w:hAnsi="Helvetica"/>
        </w:rPr>
        <w:t xml:space="preserve"> </w:t>
      </w:r>
      <w:r w:rsidR="009C0B15" w:rsidRPr="009C0B15">
        <w:rPr>
          <w:rFonts w:ascii="Helvetica" w:hAnsi="Helvetica"/>
        </w:rPr>
        <w:t>“</w:t>
      </w:r>
      <w:r w:rsidR="009C0B15" w:rsidRPr="009C0B15">
        <w:rPr>
          <w:rFonts w:ascii="Helvetica" w:hAnsi="Helvetica"/>
          <w:b/>
          <w:bCs/>
        </w:rPr>
        <w:t>le cui azioni sono basate sulla trasparenza e sulla costruzione di un futuro migliore per la comunità</w:t>
      </w:r>
      <w:r w:rsidR="009C0B15" w:rsidRPr="009C0B15">
        <w:rPr>
          <w:rFonts w:ascii="Helvetica" w:hAnsi="Helvetica"/>
        </w:rPr>
        <w:t>.</w:t>
      </w:r>
    </w:p>
    <w:p w14:paraId="3FFC03A8" w14:textId="77777777" w:rsidR="003C1643" w:rsidRPr="009C0B15" w:rsidRDefault="003C1643">
      <w:pPr>
        <w:rPr>
          <w:rFonts w:ascii="Helvetica" w:hAnsi="Helvetica"/>
        </w:rPr>
      </w:pPr>
    </w:p>
    <w:sectPr w:rsidR="003C1643" w:rsidRPr="009C0B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15"/>
    <w:rsid w:val="000B75AF"/>
    <w:rsid w:val="001603EC"/>
    <w:rsid w:val="00284E3F"/>
    <w:rsid w:val="003B615D"/>
    <w:rsid w:val="003C1643"/>
    <w:rsid w:val="0046777B"/>
    <w:rsid w:val="00491A6B"/>
    <w:rsid w:val="008427E7"/>
    <w:rsid w:val="009C0B15"/>
    <w:rsid w:val="00B1157E"/>
    <w:rsid w:val="00B1602F"/>
    <w:rsid w:val="00F5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8CC23E"/>
  <w15:chartTrackingRefBased/>
  <w15:docId w15:val="{4408F9FB-4E60-7D49-A0DF-45F996CB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0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0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0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0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0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0B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0B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0B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0B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0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0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0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0B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0B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0B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0B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0B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0B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0B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0B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0B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0B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0B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0B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0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0B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0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2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Mktg Rigomarmi</dc:creator>
  <cp:keywords/>
  <dc:description/>
  <cp:lastModifiedBy>Mktg Rigomarmi</cp:lastModifiedBy>
  <cp:revision>2</cp:revision>
  <dcterms:created xsi:type="dcterms:W3CDTF">2024-11-11T16:21:00Z</dcterms:created>
  <dcterms:modified xsi:type="dcterms:W3CDTF">2024-11-11T16:56:00Z</dcterms:modified>
</cp:coreProperties>
</file>