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88" w:rsidRDefault="00E26735"/>
    <w:p w:rsidR="00B02E6E" w:rsidRDefault="00B02E6E"/>
    <w:p w:rsidR="00B02E6E" w:rsidRPr="00B02E6E" w:rsidRDefault="00B02E6E" w:rsidP="00B02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</w:pPr>
    </w:p>
    <w:p w:rsidR="00B02E6E" w:rsidRPr="00B02E6E" w:rsidRDefault="00B02E6E" w:rsidP="00B02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bookmarkStart w:id="0" w:name="PROMOZIONE%20CARITAS"/>
      <w:bookmarkEnd w:id="0"/>
    </w:p>
    <w:p w:rsidR="00E26735" w:rsidRPr="00E26735" w:rsidRDefault="00E26735" w:rsidP="00E26735">
      <w:pPr>
        <w:spacing w:after="200" w:line="276" w:lineRule="auto"/>
        <w:ind w:firstLine="5954"/>
        <w:jc w:val="center"/>
        <w:rPr>
          <w:rFonts w:ascii="Calibri" w:eastAsia="Times New Roman" w:hAnsi="Calibri" w:cs="Times New Roman"/>
          <w:lang w:eastAsia="it-IT"/>
        </w:rPr>
      </w:pPr>
      <w:r w:rsidRPr="00E26735">
        <w:rPr>
          <w:rFonts w:ascii="Calibri" w:eastAsia="Times New Roman" w:hAnsi="Calibri" w:cs="Times New Roman"/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119380</wp:posOffset>
                </wp:positionV>
                <wp:extent cx="2779395" cy="1558925"/>
                <wp:effectExtent l="635" t="1270" r="1270" b="190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735" w:rsidRDefault="00E26735" w:rsidP="00E26735">
                            <w:pPr>
                              <w:ind w:left="993" w:right="-906"/>
                            </w:pPr>
                            <w:r w:rsidRPr="00931272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1962150" cy="1314450"/>
                                  <wp:effectExtent l="0" t="0" r="0" b="0"/>
                                  <wp:docPr id="5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-29.4pt;margin-top:9.4pt;width:218.85pt;height:12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" stroked="f">
                <v:textbox style="mso-fit-shape-to-text:t">
                  <w:txbxContent>
                    <w:p w:rsidR="00E26735" w:rsidRDefault="00E26735" w:rsidP="00E26735">
                      <w:pPr>
                        <w:ind w:left="993" w:right="-906"/>
                      </w:pPr>
                      <w:r w:rsidRPr="00931272"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1962150" cy="1314450"/>
                            <wp:effectExtent l="0" t="0" r="0" b="0"/>
                            <wp:docPr id="5" name="Immagin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26735">
        <w:rPr>
          <w:rFonts w:ascii="Calibri" w:eastAsia="Times New Roman" w:hAnsi="Calibri" w:cs="Times New Roman"/>
          <w:noProof/>
          <w:lang w:eastAsia="it-IT"/>
        </w:rPr>
        <w:drawing>
          <wp:inline distT="0" distB="0" distL="0" distR="0">
            <wp:extent cx="981075" cy="1047750"/>
            <wp:effectExtent l="0" t="0" r="9525" b="0"/>
            <wp:docPr id="4" name="Immagine 4" descr="LogoCarita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Caritas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5" w:rsidRPr="00E26735" w:rsidRDefault="00E26735" w:rsidP="00E26735">
      <w:pPr>
        <w:spacing w:after="200" w:line="276" w:lineRule="auto"/>
        <w:ind w:firstLine="5954"/>
        <w:jc w:val="center"/>
        <w:rPr>
          <w:rFonts w:ascii="Calibri" w:eastAsia="Times New Roman" w:hAnsi="Calibri" w:cs="Times New Roman"/>
          <w:b/>
          <w:lang w:eastAsia="it-IT"/>
        </w:rPr>
      </w:pPr>
      <w:r w:rsidRPr="00E26735">
        <w:rPr>
          <w:rFonts w:ascii="Calibri" w:eastAsia="Times New Roman" w:hAnsi="Calibri" w:cs="Times New Roman"/>
          <w:b/>
          <w:lang w:eastAsia="it-IT"/>
        </w:rPr>
        <w:t>Caritas diocesana di Piacenza-Bobbio</w:t>
      </w:r>
    </w:p>
    <w:p w:rsidR="00E26735" w:rsidRPr="00E26735" w:rsidRDefault="00E26735" w:rsidP="00E26735">
      <w:pPr>
        <w:spacing w:after="0" w:line="276" w:lineRule="auto"/>
        <w:rPr>
          <w:rFonts w:ascii="Calibri" w:eastAsia="Times New Roman" w:hAnsi="Calibri" w:cs="Times New Roman"/>
          <w:lang w:eastAsia="it-IT"/>
        </w:rPr>
      </w:pPr>
    </w:p>
    <w:p w:rsidR="00E26735" w:rsidRPr="00E26735" w:rsidRDefault="00E26735" w:rsidP="00E26735">
      <w:pPr>
        <w:spacing w:after="0" w:line="276" w:lineRule="auto"/>
        <w:rPr>
          <w:rFonts w:ascii="Calibri" w:eastAsia="Times New Roman" w:hAnsi="Calibri" w:cs="Times New Roman"/>
          <w:lang w:eastAsia="it-IT"/>
        </w:rPr>
      </w:pPr>
    </w:p>
    <w:p w:rsidR="00B02E6E" w:rsidRPr="00B02E6E" w:rsidRDefault="00B02E6E" w:rsidP="00B02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02E6E" w:rsidRDefault="00B02E6E" w:rsidP="00B02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  <w:t>Trame di comunità</w:t>
      </w:r>
    </w:p>
    <w:p w:rsidR="00284C44" w:rsidRPr="00284C44" w:rsidRDefault="00284C44" w:rsidP="00B02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284C44">
        <w:rPr>
          <w:rFonts w:ascii="Times New Roman" w:hAnsi="Times New Roman"/>
          <w:b/>
          <w:i/>
          <w:sz w:val="28"/>
          <w:szCs w:val="28"/>
        </w:rPr>
        <w:t>La forza generativa delle reti comunitarie</w:t>
      </w:r>
    </w:p>
    <w:p w:rsidR="00B02E6E" w:rsidRDefault="00B02E6E" w:rsidP="00B02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B02E6E" w:rsidRDefault="00B02E6E" w:rsidP="00B02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B02E6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Convegno annuale delle Caritas Parrocchiali</w:t>
      </w:r>
    </w:p>
    <w:p w:rsidR="00B02E6E" w:rsidRDefault="00B02E6E" w:rsidP="00B02E6E">
      <w:pPr>
        <w:pStyle w:val="Paragrafoelenco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Sabato 09 novembre ore 09.00-12.00</w:t>
      </w:r>
    </w:p>
    <w:p w:rsidR="00B02E6E" w:rsidRDefault="00B02E6E" w:rsidP="00B02E6E">
      <w:pPr>
        <w:pStyle w:val="Paragrafoelenco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Auditorium </w:t>
      </w:r>
      <w:r w:rsidR="00E26735">
        <w:rPr>
          <w:rFonts w:ascii="Times New Roman" w:hAnsi="Times New Roman"/>
          <w:sz w:val="24"/>
          <w:szCs w:val="24"/>
        </w:rPr>
        <w:t>Il Samaritano, Via Giordani 12</w:t>
      </w:r>
      <w:r w:rsidRPr="00E400BA">
        <w:rPr>
          <w:rFonts w:ascii="Times New Roman" w:hAnsi="Times New Roman"/>
          <w:sz w:val="24"/>
          <w:szCs w:val="24"/>
        </w:rPr>
        <w:t>, Piacenza</w:t>
      </w:r>
    </w:p>
    <w:p w:rsidR="00B02E6E" w:rsidRPr="00B02E6E" w:rsidRDefault="00B02E6E" w:rsidP="00B02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B02E6E" w:rsidRDefault="00B02E6E"/>
    <w:p w:rsidR="00B02E6E" w:rsidRDefault="00B02E6E" w:rsidP="00B02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Programma:</w:t>
      </w:r>
    </w:p>
    <w:p w:rsidR="00A623D5" w:rsidRDefault="00A623D5" w:rsidP="00B02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02E6E" w:rsidRDefault="00B02E6E" w:rsidP="00B02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09.00 Accoglienza</w:t>
      </w:r>
    </w:p>
    <w:p w:rsidR="00A623D5" w:rsidRDefault="00B02E6E" w:rsidP="00B02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09.15 Preghiera presieduta dal Vescovo </w:t>
      </w:r>
      <w:r w:rsidR="00A623D5">
        <w:rPr>
          <w:rFonts w:ascii="Times New Roman" w:hAnsi="Times New Roman"/>
          <w:sz w:val="24"/>
          <w:szCs w:val="24"/>
        </w:rPr>
        <w:t xml:space="preserve">S. E. </w:t>
      </w:r>
      <w:r>
        <w:rPr>
          <w:rFonts w:ascii="Times New Roman" w:hAnsi="Times New Roman"/>
          <w:sz w:val="24"/>
          <w:szCs w:val="24"/>
        </w:rPr>
        <w:t>Adriano</w:t>
      </w:r>
      <w:r w:rsidR="00A62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D5">
        <w:rPr>
          <w:rFonts w:ascii="Times New Roman" w:hAnsi="Times New Roman"/>
          <w:sz w:val="24"/>
          <w:szCs w:val="24"/>
        </w:rPr>
        <w:t>Cevolotto</w:t>
      </w:r>
      <w:proofErr w:type="spellEnd"/>
      <w:r w:rsidR="00A623D5">
        <w:rPr>
          <w:rFonts w:ascii="Times New Roman" w:hAnsi="Times New Roman"/>
          <w:sz w:val="24"/>
          <w:szCs w:val="24"/>
        </w:rPr>
        <w:t xml:space="preserve"> e saluti del Direttore della Caritas Diocesana</w:t>
      </w:r>
      <w:r w:rsidR="00A623D5" w:rsidRPr="00A623D5">
        <w:rPr>
          <w:rFonts w:ascii="Times New Roman" w:hAnsi="Times New Roman"/>
          <w:sz w:val="24"/>
          <w:szCs w:val="24"/>
        </w:rPr>
        <w:t xml:space="preserve"> </w:t>
      </w:r>
      <w:r w:rsidR="00A623D5">
        <w:rPr>
          <w:rFonts w:ascii="Times New Roman" w:hAnsi="Times New Roman"/>
          <w:sz w:val="24"/>
          <w:szCs w:val="24"/>
        </w:rPr>
        <w:t>Diacono Mario Idda</w:t>
      </w:r>
    </w:p>
    <w:p w:rsidR="00B02E6E" w:rsidRDefault="00A623D5" w:rsidP="00B02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09.30 Introduzione ai lavori del Prof. Paolo Rizzi, Università Cattolica del Sacro Cuore.</w:t>
      </w:r>
    </w:p>
    <w:p w:rsidR="00A75D18" w:rsidRDefault="00A623D5" w:rsidP="00B02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09.45</w:t>
      </w:r>
      <w:r w:rsidR="00A75D18">
        <w:rPr>
          <w:rFonts w:ascii="Times New Roman" w:hAnsi="Times New Roman"/>
          <w:sz w:val="24"/>
          <w:szCs w:val="24"/>
        </w:rPr>
        <w:t xml:space="preserve"> Relazione “La povertà oggi, dinamiche e tra</w:t>
      </w:r>
      <w:r>
        <w:rPr>
          <w:rFonts w:ascii="Times New Roman" w:hAnsi="Times New Roman"/>
          <w:sz w:val="24"/>
          <w:szCs w:val="24"/>
        </w:rPr>
        <w:t>iettorie”, Prof. Enrico Fabrizi, Università Cattolica del Sacro Cuore.</w:t>
      </w:r>
    </w:p>
    <w:p w:rsidR="00A623D5" w:rsidRDefault="00A75D18" w:rsidP="00B02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A623D5">
        <w:rPr>
          <w:rFonts w:ascii="Times New Roman" w:hAnsi="Times New Roman"/>
          <w:sz w:val="24"/>
          <w:szCs w:val="24"/>
        </w:rPr>
        <w:t>30 Coffee break</w:t>
      </w:r>
    </w:p>
    <w:p w:rsidR="00A75D18" w:rsidRDefault="00A623D5" w:rsidP="00B02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10.45 </w:t>
      </w:r>
      <w:r w:rsidR="00A75D18">
        <w:rPr>
          <w:rFonts w:ascii="Times New Roman" w:hAnsi="Times New Roman"/>
          <w:sz w:val="24"/>
          <w:szCs w:val="24"/>
        </w:rPr>
        <w:t xml:space="preserve">Presentazione “Trame di comunità: la </w:t>
      </w:r>
      <w:r w:rsidR="00284C44">
        <w:rPr>
          <w:rFonts w:ascii="Times New Roman" w:hAnsi="Times New Roman"/>
          <w:sz w:val="24"/>
          <w:szCs w:val="24"/>
        </w:rPr>
        <w:t>forza generativa delle reti comunitarie</w:t>
      </w:r>
      <w:r w:rsidR="00A75D18">
        <w:rPr>
          <w:rFonts w:ascii="Times New Roman" w:hAnsi="Times New Roman"/>
          <w:sz w:val="24"/>
          <w:szCs w:val="24"/>
        </w:rPr>
        <w:t>”, Dott.ssa Barbara Sartori</w:t>
      </w:r>
    </w:p>
    <w:p w:rsidR="00A75D18" w:rsidRDefault="00EB32FA" w:rsidP="00B02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623D5">
        <w:rPr>
          <w:rFonts w:ascii="Times New Roman" w:hAnsi="Times New Roman"/>
          <w:sz w:val="24"/>
          <w:szCs w:val="24"/>
        </w:rPr>
        <w:t>1.00</w:t>
      </w:r>
      <w:r w:rsidR="00A75D18">
        <w:rPr>
          <w:rFonts w:ascii="Times New Roman" w:hAnsi="Times New Roman"/>
          <w:sz w:val="24"/>
          <w:szCs w:val="24"/>
        </w:rPr>
        <w:t xml:space="preserve"> Tavola rotonda su</w:t>
      </w:r>
      <w:r w:rsidR="00363D83">
        <w:rPr>
          <w:rFonts w:ascii="Times New Roman" w:hAnsi="Times New Roman"/>
          <w:sz w:val="24"/>
          <w:szCs w:val="24"/>
        </w:rPr>
        <w:t>:</w:t>
      </w:r>
      <w:r w:rsidR="00A75D18">
        <w:rPr>
          <w:rFonts w:ascii="Times New Roman" w:hAnsi="Times New Roman"/>
          <w:sz w:val="24"/>
          <w:szCs w:val="24"/>
        </w:rPr>
        <w:t xml:space="preserve"> </w:t>
      </w:r>
      <w:r w:rsidR="00363D83">
        <w:rPr>
          <w:rFonts w:ascii="Times New Roman" w:hAnsi="Times New Roman"/>
          <w:sz w:val="24"/>
          <w:szCs w:val="24"/>
        </w:rPr>
        <w:t>“P</w:t>
      </w:r>
      <w:r>
        <w:rPr>
          <w:rFonts w:ascii="Times New Roman" w:hAnsi="Times New Roman"/>
          <w:sz w:val="24"/>
          <w:szCs w:val="24"/>
        </w:rPr>
        <w:t xml:space="preserve">overtà, </w:t>
      </w:r>
      <w:r w:rsidR="00363D83">
        <w:rPr>
          <w:rFonts w:ascii="Times New Roman" w:hAnsi="Times New Roman"/>
          <w:sz w:val="24"/>
          <w:szCs w:val="24"/>
        </w:rPr>
        <w:t>territorio e comunità. Piste di lavoro per il futuro”. Conduce Barbara Sartori.</w:t>
      </w:r>
    </w:p>
    <w:p w:rsidR="00EB32FA" w:rsidRPr="00B02E6E" w:rsidRDefault="00EB32FA" w:rsidP="00B02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12.00 </w:t>
      </w:r>
      <w:r w:rsidR="00A623D5">
        <w:rPr>
          <w:rFonts w:ascii="Times New Roman" w:hAnsi="Times New Roman"/>
          <w:sz w:val="24"/>
          <w:szCs w:val="24"/>
        </w:rPr>
        <w:t>Chiusura</w:t>
      </w:r>
      <w:r>
        <w:rPr>
          <w:rFonts w:ascii="Times New Roman" w:hAnsi="Times New Roman"/>
          <w:sz w:val="24"/>
          <w:szCs w:val="24"/>
        </w:rPr>
        <w:t xml:space="preserve"> lavori</w:t>
      </w:r>
    </w:p>
    <w:p w:rsidR="00B02E6E" w:rsidRDefault="00B02E6E">
      <w:bookmarkStart w:id="1" w:name="_GoBack"/>
      <w:bookmarkEnd w:id="1"/>
    </w:p>
    <w:sectPr w:rsidR="00B02E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52C11"/>
    <w:multiLevelType w:val="hybridMultilevel"/>
    <w:tmpl w:val="9C04E3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6E"/>
    <w:rsid w:val="00284C44"/>
    <w:rsid w:val="002A06AE"/>
    <w:rsid w:val="00363D83"/>
    <w:rsid w:val="00713A10"/>
    <w:rsid w:val="0075510A"/>
    <w:rsid w:val="00782D84"/>
    <w:rsid w:val="00A623D5"/>
    <w:rsid w:val="00A75D18"/>
    <w:rsid w:val="00B02E6E"/>
    <w:rsid w:val="00D23686"/>
    <w:rsid w:val="00E26735"/>
    <w:rsid w:val="00EB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EDA1"/>
  <w15:chartTrackingRefBased/>
  <w15:docId w15:val="{7A4C4630-B9B6-49B5-A94E-89AF8440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02E6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Magnaschi</dc:creator>
  <cp:keywords/>
  <dc:description/>
  <cp:lastModifiedBy>Massimo Magnaschi</cp:lastModifiedBy>
  <cp:revision>3</cp:revision>
  <dcterms:created xsi:type="dcterms:W3CDTF">2024-10-23T13:32:00Z</dcterms:created>
  <dcterms:modified xsi:type="dcterms:W3CDTF">2024-10-31T12:38:00Z</dcterms:modified>
</cp:coreProperties>
</file>