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60" w:rsidRPr="001E0E60" w:rsidRDefault="001E0E60" w:rsidP="001E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1E0E6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Chiara Isola (M5S) - Comunicato Stampa</w:t>
      </w: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br/>
      </w:r>
      <w:r w:rsidRPr="001E0E6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 xml:space="preserve">Piacenza: indipendenza, trasparenza e lotta contro le infiltrazioni illegali – Il grande assente della campagna </w:t>
      </w:r>
      <w:proofErr w:type="gramStart"/>
      <w:r w:rsidRPr="001E0E6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elettorale</w:t>
      </w:r>
      <w:proofErr w:type="gramEnd"/>
    </w:p>
    <w:p w:rsidR="00CB70EC" w:rsidRDefault="001E0E60" w:rsidP="001E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Piacenza, 14 novembre 2024 – </w:t>
      </w:r>
      <w:r w:rsidR="00CB70E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</w:t>
      </w:r>
      <w:r w:rsidR="00CB70EC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fronte dei gravi episodi di cri</w:t>
      </w:r>
      <w:r w:rsidR="00CB70E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minalità verificatisi</w:t>
      </w:r>
      <w:r w:rsidR="00CB70EC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, tra ass</w:t>
      </w:r>
      <w:r w:rsidR="00CB70E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alti in stil</w:t>
      </w:r>
      <w:r w:rsidR="00B04587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e paramilitare e maxi operazione</w:t>
      </w:r>
      <w:r w:rsidR="00CB70E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per il </w:t>
      </w:r>
      <w:r w:rsidR="00CB70EC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sequestro di armi illegali, </w:t>
      </w:r>
      <w:proofErr w:type="gramStart"/>
      <w:r w:rsidR="00CB70EC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ho</w:t>
      </w:r>
      <w:proofErr w:type="gramEnd"/>
      <w:r w:rsidR="00CB70EC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richiesto un incontro con il Questore, responsabile della direzione e del coordinamento tecnico-operativo dei servizi di ordine e sicurezza pu</w:t>
      </w:r>
      <w:r w:rsidR="00CB70E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bblica. Pur essendo impossibile </w:t>
      </w:r>
      <w:r w:rsidR="00CB70EC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organizzare un incontro in piena campagna elettorale, mi ha sorpreso che la mia richiesta sia stata ritenuta insolita dalla Segreteria e che, per quanto mi è dato sapere, nessun altro candidato abbia sollecitato un confronto simile, nemmeno in via informale</w:t>
      </w:r>
      <w:r w:rsidR="00CB70E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dopo il voto</w:t>
      </w:r>
      <w:r w:rsidR="00F41A4B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,</w:t>
      </w:r>
      <w:r w:rsidR="00CB70E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</w:t>
      </w:r>
      <w:proofErr w:type="gramStart"/>
      <w:r w:rsidR="00C9464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siccome</w:t>
      </w:r>
      <w:proofErr w:type="gramEnd"/>
      <w:r w:rsidR="00CB70E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rimaniamo comunque politici </w:t>
      </w:r>
      <w:r w:rsidR="00E361CE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presenti localmente</w:t>
      </w:r>
      <w:r w:rsidR="00CB70EC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.</w:t>
      </w:r>
    </w:p>
    <w:p w:rsidR="001E0E60" w:rsidRPr="001E0E60" w:rsidRDefault="00C9464C" w:rsidP="001E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Voglio aggiungere una riflessione di carattere generale inerente al tema della legalità, che esula però dai fatti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sopra citati. </w:t>
      </w:r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La rigenerazione di Piacenza e del territorio circostante richiede ingenti investimenti, sia dall'Italia </w:t>
      </w:r>
      <w:proofErr w:type="gramStart"/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che</w:t>
      </w:r>
      <w:proofErr w:type="gramEnd"/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dall'estero. Tuttavia, è fondamentale che tali investimenti rispettino criteri di trasparenza e legalità, contrastando efficacemente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anche</w:t>
      </w:r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le infiltrazioni criminali tra i cosiddetti “colletti bianchi”. Questo è un tema cruciale, finora </w:t>
      </w:r>
      <w:proofErr w:type="gramStart"/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trascurato</w:t>
      </w:r>
      <w:proofErr w:type="gramEnd"/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nel dibattito elettorale, ma che considero essenziale affinché il controllo del territorio resti nelle mani dei cittadini</w:t>
      </w:r>
      <w:r w:rsidR="006B08E6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, delle imprese virtuose</w:t>
      </w:r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e delle nostre istituzioni.</w:t>
      </w:r>
    </w:p>
    <w:p w:rsidR="001E0E60" w:rsidRPr="001E0E60" w:rsidRDefault="001E0E60" w:rsidP="001E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Desidero dunque sollevare una riflessione che va oltre la </w:t>
      </w:r>
      <w:r w:rsidR="00F75ADF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lotta alla </w:t>
      </w: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criminalità armata e la doverosa sicurezza nei quartieri della città, per affrontare una questione altrettanto vitale per Piacenza: la crescente difficoltà per le imprese locali di mantenere la propria indipendenza economica e difendersi dalle infiltrazioni finanziarie collegate ad attività illecite.</w:t>
      </w:r>
    </w:p>
    <w:p w:rsidR="001E0E60" w:rsidRPr="001E0E60" w:rsidRDefault="002354D8" w:rsidP="001E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Durante le mie visite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ad</w:t>
      </w:r>
      <w:proofErr w:type="gramEnd"/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imprese del territorio, ho raccolto testimonianze riservate</w:t>
      </w:r>
      <w:r w:rsidR="0051401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e spontanee</w:t>
      </w:r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che rivelano le difficoltà nell’accesso al credito e le pressioni per introdurre capitali da fonti non sempre trasparenti</w:t>
      </w:r>
      <w:r w:rsidR="00B451CB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, e la concorrenza degli stessi</w:t>
      </w:r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. La trasparenza e l’indipendenza economica delle nostre aziende sono minacciate da questi fenomeni.</w:t>
      </w:r>
    </w:p>
    <w:p w:rsidR="001E0E60" w:rsidRPr="001E0E60" w:rsidRDefault="001E0E60" w:rsidP="001E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Piacenza merita un futuro fondato sulla</w:t>
      </w:r>
      <w:r w:rsidR="00571267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legalità, sulla</w:t>
      </w: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trasparenza e sull’indipendenza delle proprie risorse economiche. Le nostre imprese devono poter crescere</w:t>
      </w:r>
      <w:r w:rsidR="0051401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</w:t>
      </w: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libere di contribuire al benessere del territorio, </w:t>
      </w:r>
      <w:r w:rsidR="00E50F4A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e le istituzioni non devono </w:t>
      </w: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rischiare la creazione di “città nella città”. </w:t>
      </w:r>
    </w:p>
    <w:p w:rsidR="001E0E60" w:rsidRPr="001E0E60" w:rsidRDefault="001E0E60" w:rsidP="001E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1E0E6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 xml:space="preserve">Il controllo del territorio non deve sfuggire ai </w:t>
      </w:r>
      <w:proofErr w:type="gramStart"/>
      <w:r w:rsidRPr="001E0E6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cittadini</w:t>
      </w:r>
      <w:proofErr w:type="gramEnd"/>
    </w:p>
    <w:p w:rsidR="001E0E60" w:rsidRPr="001E0E60" w:rsidRDefault="005724A4" w:rsidP="001E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Dobbiamo</w:t>
      </w: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lavorare insieme per costruire una città che attragga investimenti sani, garantisca la sicurezza dei cittadini e promuova una crescita sostenibile.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Pertanto i</w:t>
      </w:r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nvito tutte le forze politiche a riportare al centro del dibattito la</w:t>
      </w:r>
      <w:r w:rsidR="00163F14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partecipazione dei cittadini come barriera </w:t>
      </w:r>
      <w:proofErr w:type="gramStart"/>
      <w:r w:rsidR="00163F14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all’</w:t>
      </w:r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</w:t>
      </w:r>
      <w:proofErr w:type="gramEnd"/>
      <w:r w:rsidR="00163F14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il</w:t>
      </w:r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legalità,</w:t>
      </w:r>
      <w:r w:rsidR="00163F14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assieme al</w:t>
      </w:r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la trasparenza e </w:t>
      </w:r>
      <w:r w:rsidR="00163F14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al</w:t>
      </w:r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l’indipendenza economica, per garantire un futuro più giusto e sicuro a Piacenza.</w:t>
      </w:r>
    </w:p>
    <w:p w:rsidR="001E0E60" w:rsidRPr="001E0E60" w:rsidRDefault="001E0E60" w:rsidP="001E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L’ingresso di capitali sospetti intensifica il rischio </w:t>
      </w:r>
      <w:proofErr w:type="gramStart"/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di </w:t>
      </w:r>
      <w:proofErr w:type="gramEnd"/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infiltrazioni </w:t>
      </w:r>
      <w:r w:rsidR="005724A4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anche </w:t>
      </w: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nelle posizioni di vertice </w:t>
      </w:r>
      <w:r w:rsidR="005724A4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amministrative e delle aziende</w:t>
      </w: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. Alcuni imprenditori mi hanno confidato di subire una crescente pressione per introdurre figure apicali con legami ambigui. Tali figure, tuttavia, non mirano a una vera crescita o valorizzazione delle imprese locali, né a completare i lavori pubbl</w:t>
      </w:r>
      <w:r w:rsidR="00E46D36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ici a regola d’arte per rendere il piacentino</w:t>
      </w: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a</w:t>
      </w:r>
      <w:r w:rsidR="00E46D36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ttrattivo</w:t>
      </w: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per le piccole e medie imprese</w:t>
      </w:r>
      <w:r w:rsidR="0076414E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, ad esempio</w:t>
      </w: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.</w:t>
      </w:r>
      <w:r w:rsidR="005724A4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</w:t>
      </w: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Mi è stato più volte riportato come questi fenomeni rendano sempre più difficile per gli imprenditori onesti liberarsi da tali influenze, rischiando che il controllo del territorio </w:t>
      </w: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lastRenderedPageBreak/>
        <w:t>sfugga ai cittadini stessi e diventi soggetto a logiche di potere estranee agli in</w:t>
      </w:r>
      <w:r w:rsidR="00E46D36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teressi di Piacenza e della nostra </w:t>
      </w: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comunità.</w:t>
      </w:r>
    </w:p>
    <w:p w:rsidR="001E0E60" w:rsidRPr="001E0E60" w:rsidRDefault="001E0E60" w:rsidP="001E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1E0E6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 xml:space="preserve">Piacenza merita uno sviluppo trasparente e </w:t>
      </w:r>
      <w:proofErr w:type="gramStart"/>
      <w:r w:rsidRPr="001E0E6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indipendente</w:t>
      </w:r>
      <w:proofErr w:type="gramEnd"/>
    </w:p>
    <w:p w:rsidR="001E0E60" w:rsidRPr="001E0E60" w:rsidRDefault="001E0E60" w:rsidP="001E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Nel convegno tenutosi venerdì scorso alla Sala Sant'Ilario, alla presenza dell’</w:t>
      </w:r>
      <w:r w:rsidR="00DB2852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europarlamentare Luigi Pedullà, </w:t>
      </w: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membro</w:t>
      </w:r>
      <w:r w:rsidR="00BA7F53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della </w:t>
      </w:r>
      <w:r w:rsidR="00BA7F53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Commissione per le libertà civili, la giustizia e gli affari interni</w:t>
      </w:r>
      <w:r w:rsidR="00DB2852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(oltre che </w:t>
      </w: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della Commissione per i problemi </w:t>
      </w:r>
      <w:r w:rsidR="00BA7F53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economici e monetari,</w:t>
      </w: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della Commissione per l'industria, la ricerca e l'energia, e della Commissione per il mercato interno e la protezione dei consumatori), ho espresso la mia preoccupazione per l’assenza di un dibattito approfondito su questi temi</w:t>
      </w:r>
      <w:r w:rsidR="005724A4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in campagna elettorale</w:t>
      </w:r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. Le nostre città e imprese </w:t>
      </w:r>
      <w:proofErr w:type="gramStart"/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necessitano di</w:t>
      </w:r>
      <w:proofErr w:type="gramEnd"/>
      <w:r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una politica che affronti, oltre alla sicurezza, anche il problema </w:t>
      </w:r>
      <w:r w:rsidR="00DB2852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delle</w:t>
      </w:r>
      <w:r w:rsidR="00A81A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infiltrazioni finanziarie e degli eventuali</w:t>
      </w:r>
      <w:r w:rsidR="00DB2852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conflitti di interesse.</w:t>
      </w:r>
    </w:p>
    <w:p w:rsidR="001E0E60" w:rsidRPr="001E0E60" w:rsidRDefault="00DC057B" w:rsidP="001E0E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Per il Mov</w:t>
      </w:r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imento </w:t>
      </w:r>
      <w:proofErr w:type="gramStart"/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5</w:t>
      </w:r>
      <w:proofErr w:type="gramEnd"/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Stelle, il coinvolgimento dei cittadini è </w:t>
      </w:r>
      <w:r w:rsidR="0064218F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da sempre </w:t>
      </w:r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un principio fondamentale e costituisce la prima barriera contro questi fenomeni. I progetti</w:t>
      </w:r>
      <w:r w:rsidR="00BA7F53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finanziati con fondi</w:t>
      </w:r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pubblici </w:t>
      </w:r>
      <w:r w:rsidR="00BA7F53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o di </w:t>
      </w:r>
      <w:proofErr w:type="gramStart"/>
      <w:r w:rsidR="00BA7F53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pubblica</w:t>
      </w:r>
      <w:proofErr w:type="gramEnd"/>
      <w:r w:rsidR="00BA7F53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utilità </w:t>
      </w:r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devono essere sempre aperti e trasparenti, con piena visibilità sui bilanci e sulle risorse impiegate. Questo è il miglior strumento per prevenire le infiltrazioni illecite </w:t>
      </w:r>
      <w:r w:rsidR="005724A4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nei progetti, nelle decisioni amministrative o politiche, </w:t>
      </w:r>
      <w:r w:rsidR="001E0E60" w:rsidRPr="001E0E60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e garantire una gestione responsabile. Non ammettiamo decisioni a porte chiuse, proprio per questo motivo.</w:t>
      </w:r>
    </w:p>
    <w:sectPr w:rsidR="001E0E60" w:rsidRPr="001E0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E4"/>
    <w:rsid w:val="0003715D"/>
    <w:rsid w:val="0011304C"/>
    <w:rsid w:val="00163F14"/>
    <w:rsid w:val="001E0E60"/>
    <w:rsid w:val="002354D8"/>
    <w:rsid w:val="00296033"/>
    <w:rsid w:val="003C74E4"/>
    <w:rsid w:val="0051401A"/>
    <w:rsid w:val="00571267"/>
    <w:rsid w:val="005724A4"/>
    <w:rsid w:val="005B55BB"/>
    <w:rsid w:val="00602235"/>
    <w:rsid w:val="006045CC"/>
    <w:rsid w:val="0064218F"/>
    <w:rsid w:val="006B08E6"/>
    <w:rsid w:val="00751C28"/>
    <w:rsid w:val="0076414E"/>
    <w:rsid w:val="00901819"/>
    <w:rsid w:val="00A21977"/>
    <w:rsid w:val="00A81A60"/>
    <w:rsid w:val="00B04587"/>
    <w:rsid w:val="00B171A0"/>
    <w:rsid w:val="00B451CB"/>
    <w:rsid w:val="00B563DC"/>
    <w:rsid w:val="00BA7F53"/>
    <w:rsid w:val="00C02FD7"/>
    <w:rsid w:val="00C9464C"/>
    <w:rsid w:val="00CB70EC"/>
    <w:rsid w:val="00CB7239"/>
    <w:rsid w:val="00CD71E4"/>
    <w:rsid w:val="00D35325"/>
    <w:rsid w:val="00DB2852"/>
    <w:rsid w:val="00DC057B"/>
    <w:rsid w:val="00E240B0"/>
    <w:rsid w:val="00E361CE"/>
    <w:rsid w:val="00E46D36"/>
    <w:rsid w:val="00E50F4A"/>
    <w:rsid w:val="00F41A4B"/>
    <w:rsid w:val="00F7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130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C74E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1304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1304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219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130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C74E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1304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1304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21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8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1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50374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537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28572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Isola</dc:creator>
  <cp:lastModifiedBy>Chiara Isola</cp:lastModifiedBy>
  <cp:revision>40</cp:revision>
  <dcterms:created xsi:type="dcterms:W3CDTF">2024-11-13T13:44:00Z</dcterms:created>
  <dcterms:modified xsi:type="dcterms:W3CDTF">2024-11-14T13:03:00Z</dcterms:modified>
</cp:coreProperties>
</file>