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DC35607" w14:textId="77777777" w:rsidR="004E000C" w:rsidRPr="00B42E5B" w:rsidRDefault="00BB5A89" w:rsidP="00B42E5B">
      <w:pPr>
        <w:jc w:val="center"/>
        <w:rPr>
          <w:rFonts w:ascii="Times New Roman" w:hAnsi="Times New Roman" w:cs="Times New Roman"/>
          <w:b/>
          <w:bCs/>
        </w:rPr>
      </w:pPr>
      <w:r w:rsidRPr="00B42E5B">
        <w:rPr>
          <w:rFonts w:ascii="Calibri" w:hAnsi="Calibri" w:cs="Calibri"/>
          <w:b/>
          <w:bCs/>
        </w:rPr>
        <w:t>﻿</w:t>
      </w:r>
      <w:r w:rsidR="00B42E5B" w:rsidRPr="00B42E5B">
        <w:rPr>
          <w:rFonts w:ascii="Times New Roman" w:hAnsi="Times New Roman" w:cs="Times New Roman"/>
          <w:b/>
          <w:bCs/>
        </w:rPr>
        <w:t>Ufficio Stampa</w:t>
      </w:r>
    </w:p>
    <w:p w14:paraId="29C8262F" w14:textId="77777777" w:rsidR="00B42E5B" w:rsidRDefault="00B42E5B" w:rsidP="00B42E5B">
      <w:pPr>
        <w:jc w:val="center"/>
        <w:rPr>
          <w:rFonts w:ascii="Times New Roman" w:hAnsi="Times New Roman" w:cs="Times New Roman"/>
          <w:b/>
          <w:bCs/>
        </w:rPr>
      </w:pPr>
      <w:r w:rsidRPr="00B42E5B">
        <w:rPr>
          <w:rFonts w:ascii="Times New Roman" w:hAnsi="Times New Roman" w:cs="Times New Roman"/>
          <w:b/>
          <w:bCs/>
        </w:rPr>
        <w:t>Diocesi di Piacenza-Bobbio</w:t>
      </w:r>
    </w:p>
    <w:p w14:paraId="7DAE74F7" w14:textId="77777777" w:rsidR="00C47C2C" w:rsidRPr="00B42E5B" w:rsidRDefault="00C47C2C" w:rsidP="001855AF">
      <w:pPr>
        <w:jc w:val="both"/>
        <w:rPr>
          <w:rFonts w:ascii="Times New Roman" w:hAnsi="Times New Roman" w:cs="Times New Roman"/>
        </w:rPr>
      </w:pPr>
    </w:p>
    <w:p w14:paraId="28CA241D" w14:textId="77777777" w:rsidR="00C47C2C" w:rsidRDefault="00C47C2C" w:rsidP="004E000C">
      <w:pPr>
        <w:ind w:firstLine="709"/>
        <w:jc w:val="both"/>
        <w:rPr>
          <w:rFonts w:ascii="Times New Roman" w:hAnsi="Times New Roman" w:cs="Times New Roman"/>
        </w:rPr>
      </w:pPr>
    </w:p>
    <w:p w14:paraId="6DD83417" w14:textId="77777777" w:rsidR="00C47C2C" w:rsidRDefault="00C47C2C" w:rsidP="004E000C">
      <w:pPr>
        <w:ind w:firstLine="709"/>
        <w:jc w:val="both"/>
        <w:rPr>
          <w:rFonts w:ascii="Times New Roman" w:hAnsi="Times New Roman" w:cs="Times New Roman"/>
        </w:rPr>
      </w:pPr>
    </w:p>
    <w:p w14:paraId="1C3A6DD1" w14:textId="77777777" w:rsidR="00BB5A89" w:rsidRPr="00CF62B9" w:rsidRDefault="00C47C2C" w:rsidP="004E000C">
      <w:pPr>
        <w:ind w:firstLine="709"/>
        <w:jc w:val="both"/>
        <w:rPr>
          <w:rFonts w:ascii="Times New Roman" w:hAnsi="Times New Roman" w:cs="Times New Roman"/>
          <w:b/>
          <w:bCs/>
          <w:sz w:val="36"/>
          <w:szCs w:val="36"/>
        </w:rPr>
      </w:pPr>
      <w:r w:rsidRPr="00CF62B9">
        <w:rPr>
          <w:rFonts w:ascii="Calibri" w:hAnsi="Calibri" w:cs="Calibri"/>
          <w:b/>
          <w:bCs/>
          <w:sz w:val="36"/>
          <w:szCs w:val="36"/>
        </w:rPr>
        <w:t>﻿</w:t>
      </w:r>
      <w:r w:rsidRPr="00CF62B9">
        <w:rPr>
          <w:rFonts w:ascii="Times New Roman" w:hAnsi="Times New Roman" w:cs="Times New Roman"/>
          <w:b/>
          <w:bCs/>
          <w:sz w:val="36"/>
          <w:szCs w:val="36"/>
        </w:rPr>
        <w:t>Gli appuntamenti in diocesi</w:t>
      </w:r>
    </w:p>
    <w:p w14:paraId="08939E2E" w14:textId="77777777" w:rsidR="00CF62B9" w:rsidRDefault="00BB5A89" w:rsidP="004E000C">
      <w:pPr>
        <w:ind w:firstLine="709"/>
        <w:jc w:val="both"/>
        <w:rPr>
          <w:rFonts w:ascii="Calibri" w:hAnsi="Calibri" w:cs="Calibri"/>
          <w:b/>
          <w:bCs/>
        </w:rPr>
      </w:pPr>
      <w:r w:rsidRPr="00C47C2C">
        <w:rPr>
          <w:rFonts w:ascii="Calibri" w:hAnsi="Calibri" w:cs="Calibri"/>
          <w:b/>
          <w:bCs/>
        </w:rPr>
        <w:t>﻿</w:t>
      </w:r>
    </w:p>
    <w:p w14:paraId="2228077B" w14:textId="77777777" w:rsidR="00BB5A89" w:rsidRPr="00C47C2C" w:rsidRDefault="00BB5A89" w:rsidP="004E000C">
      <w:pPr>
        <w:ind w:firstLine="709"/>
        <w:jc w:val="both"/>
        <w:rPr>
          <w:rFonts w:ascii="Times New Roman" w:hAnsi="Times New Roman" w:cs="Times New Roman"/>
          <w:b/>
          <w:bCs/>
        </w:rPr>
      </w:pPr>
      <w:r w:rsidRPr="00C47C2C">
        <w:rPr>
          <w:rFonts w:ascii="Times New Roman" w:hAnsi="Times New Roman" w:cs="Times New Roman"/>
          <w:b/>
          <w:bCs/>
        </w:rPr>
        <w:t>Domenica 29 dicembre 2024</w:t>
      </w:r>
    </w:p>
    <w:p w14:paraId="74B3B912" w14:textId="77777777" w:rsidR="00BB5A89" w:rsidRPr="004E000C" w:rsidRDefault="00BB5A89" w:rsidP="004E000C">
      <w:pPr>
        <w:ind w:firstLine="709"/>
        <w:jc w:val="both"/>
        <w:rPr>
          <w:rFonts w:ascii="Times New Roman" w:hAnsi="Times New Roman" w:cs="Times New Roman"/>
        </w:rPr>
      </w:pPr>
      <w:r w:rsidRPr="004E000C">
        <w:rPr>
          <w:rFonts w:ascii="Times New Roman" w:hAnsi="Times New Roman" w:cs="Times New Roman"/>
        </w:rPr>
        <w:t>Apertura dell’Anno Santo in diocesi</w:t>
      </w:r>
    </w:p>
    <w:p w14:paraId="2DCFDB01" w14:textId="77777777" w:rsidR="00BB5A89" w:rsidRPr="004E000C" w:rsidRDefault="00BB5A89" w:rsidP="004E000C">
      <w:pPr>
        <w:ind w:firstLine="709"/>
        <w:jc w:val="both"/>
        <w:rPr>
          <w:rFonts w:ascii="Times New Roman" w:hAnsi="Times New Roman" w:cs="Times New Roman"/>
        </w:rPr>
      </w:pPr>
      <w:r w:rsidRPr="004E000C">
        <w:rPr>
          <w:rFonts w:ascii="Times New Roman" w:hAnsi="Times New Roman" w:cs="Times New Roman"/>
        </w:rPr>
        <w:t>A Bobbio: alle ore 10.30 ritrovo nella basilica di San Colombano, processione verso la Concattedrale e celebrazione eucaristica.</w:t>
      </w:r>
    </w:p>
    <w:p w14:paraId="1A118BC2" w14:textId="77777777" w:rsidR="00BB5A89" w:rsidRPr="004E000C" w:rsidRDefault="00BB5A89" w:rsidP="004E000C">
      <w:pPr>
        <w:ind w:firstLine="709"/>
        <w:jc w:val="both"/>
        <w:rPr>
          <w:rFonts w:ascii="Times New Roman" w:hAnsi="Times New Roman" w:cs="Times New Roman"/>
        </w:rPr>
      </w:pPr>
      <w:r w:rsidRPr="004E000C">
        <w:rPr>
          <w:rFonts w:ascii="Times New Roman" w:hAnsi="Times New Roman" w:cs="Times New Roman"/>
        </w:rPr>
        <w:t>A Piacenza: alle ore 16 ritrovo nella basilica di Sant’Antonino, processione verso la Cattedrale e celebrazione eucaristica.</w:t>
      </w:r>
    </w:p>
    <w:p w14:paraId="2E2B5583" w14:textId="77777777" w:rsidR="00C47C2C" w:rsidRDefault="00C47C2C" w:rsidP="004E000C">
      <w:pPr>
        <w:ind w:firstLine="709"/>
        <w:jc w:val="both"/>
        <w:rPr>
          <w:rFonts w:ascii="Times New Roman" w:hAnsi="Times New Roman" w:cs="Times New Roman"/>
        </w:rPr>
      </w:pPr>
    </w:p>
    <w:p w14:paraId="4F7C59BB" w14:textId="77777777" w:rsidR="00BB5A89" w:rsidRPr="00C47C2C" w:rsidRDefault="00BB5A89" w:rsidP="004E000C">
      <w:pPr>
        <w:ind w:firstLine="709"/>
        <w:jc w:val="both"/>
        <w:rPr>
          <w:rFonts w:ascii="Times New Roman" w:hAnsi="Times New Roman" w:cs="Times New Roman"/>
          <w:b/>
          <w:bCs/>
        </w:rPr>
      </w:pPr>
      <w:r w:rsidRPr="00C47C2C">
        <w:rPr>
          <w:rFonts w:ascii="Times New Roman" w:hAnsi="Times New Roman" w:cs="Times New Roman"/>
          <w:b/>
          <w:bCs/>
        </w:rPr>
        <w:t>Domenica 19 gennaio 2025 in diocesi</w:t>
      </w:r>
    </w:p>
    <w:p w14:paraId="708B3E49" w14:textId="77777777" w:rsidR="00B42E5B" w:rsidRDefault="00BB5A89" w:rsidP="00B42E5B">
      <w:pPr>
        <w:ind w:firstLine="709"/>
        <w:jc w:val="both"/>
        <w:rPr>
          <w:rFonts w:ascii="Times New Roman" w:hAnsi="Times New Roman" w:cs="Times New Roman"/>
        </w:rPr>
      </w:pPr>
      <w:r w:rsidRPr="004E000C">
        <w:rPr>
          <w:rFonts w:ascii="Times New Roman" w:hAnsi="Times New Roman" w:cs="Times New Roman"/>
        </w:rPr>
        <w:t>Giornata giubilare dei bambini</w:t>
      </w:r>
      <w:r w:rsidR="00B42E5B">
        <w:rPr>
          <w:rFonts w:ascii="Times New Roman" w:hAnsi="Times New Roman" w:cs="Times New Roman"/>
        </w:rPr>
        <w:t xml:space="preserve"> dei primi anni del percorso di iniziazione cristiana</w:t>
      </w:r>
    </w:p>
    <w:p w14:paraId="28E1712E" w14:textId="77777777" w:rsidR="00B42E5B" w:rsidRPr="00B42E5B" w:rsidRDefault="00B42E5B" w:rsidP="00B42E5B">
      <w:pPr>
        <w:ind w:firstLine="709"/>
        <w:jc w:val="both"/>
        <w:rPr>
          <w:rStyle w:val="oypena"/>
          <w:rFonts w:ascii="Times New Roman" w:hAnsi="Times New Roman" w:cs="Times New Roman"/>
        </w:rPr>
      </w:pPr>
      <w:r w:rsidRPr="00B42E5B">
        <w:rPr>
          <w:rStyle w:val="oypena"/>
          <w:rFonts w:ascii="Times New Roman" w:hAnsi="Times New Roman" w:cs="Times New Roman"/>
          <w:color w:val="000000"/>
        </w:rPr>
        <w:t xml:space="preserve">Info </w:t>
      </w:r>
      <w:hyperlink r:id="rId7" w:history="1">
        <w:r w:rsidRPr="00B42E5B">
          <w:rPr>
            <w:rStyle w:val="Collegamentoipertestuale"/>
            <w:rFonts w:ascii="Times New Roman" w:hAnsi="Times New Roman" w:cs="Times New Roman"/>
          </w:rPr>
          <w:t>www.diocesipiacenzabobio.org</w:t>
        </w:r>
      </w:hyperlink>
    </w:p>
    <w:p w14:paraId="6BBFB286" w14:textId="77777777" w:rsidR="00C47C2C" w:rsidRDefault="00C47C2C" w:rsidP="004E000C">
      <w:pPr>
        <w:ind w:firstLine="709"/>
        <w:jc w:val="both"/>
        <w:rPr>
          <w:rFonts w:ascii="Times New Roman" w:hAnsi="Times New Roman" w:cs="Times New Roman"/>
        </w:rPr>
      </w:pPr>
    </w:p>
    <w:p w14:paraId="34309D17" w14:textId="77777777" w:rsidR="00BB5A89" w:rsidRPr="00C47C2C" w:rsidRDefault="00BB5A89" w:rsidP="004E000C">
      <w:pPr>
        <w:ind w:firstLine="709"/>
        <w:jc w:val="both"/>
        <w:rPr>
          <w:rFonts w:ascii="Times New Roman" w:hAnsi="Times New Roman" w:cs="Times New Roman"/>
          <w:b/>
          <w:bCs/>
        </w:rPr>
      </w:pPr>
      <w:r w:rsidRPr="00C47C2C">
        <w:rPr>
          <w:rFonts w:ascii="Times New Roman" w:hAnsi="Times New Roman" w:cs="Times New Roman"/>
          <w:b/>
          <w:bCs/>
        </w:rPr>
        <w:t>Sabato 12 aprile 2025 in diocesi</w:t>
      </w:r>
    </w:p>
    <w:p w14:paraId="48075019" w14:textId="77777777" w:rsidR="00B42E5B" w:rsidRPr="00B42E5B" w:rsidRDefault="00BB5A89" w:rsidP="00B42E5B">
      <w:pPr>
        <w:ind w:firstLine="709"/>
        <w:jc w:val="both"/>
        <w:rPr>
          <w:rStyle w:val="oypena"/>
          <w:rFonts w:ascii="Times New Roman" w:hAnsi="Times New Roman" w:cs="Times New Roman"/>
          <w:color w:val="000000"/>
        </w:rPr>
      </w:pPr>
      <w:r w:rsidRPr="00B42E5B">
        <w:rPr>
          <w:rFonts w:ascii="Times New Roman" w:hAnsi="Times New Roman" w:cs="Times New Roman"/>
        </w:rPr>
        <w:t>Giornata giubilare dei cresimandi</w:t>
      </w:r>
      <w:r w:rsidR="00B42E5B" w:rsidRPr="00B42E5B">
        <w:rPr>
          <w:rFonts w:ascii="Times New Roman" w:hAnsi="Times New Roman" w:cs="Times New Roman"/>
        </w:rPr>
        <w:t xml:space="preserve"> - </w:t>
      </w:r>
      <w:r w:rsidR="00B42E5B" w:rsidRPr="00B42E5B">
        <w:rPr>
          <w:rStyle w:val="oypena"/>
          <w:rFonts w:ascii="Times New Roman" w:hAnsi="Times New Roman" w:cs="Times New Roman"/>
          <w:color w:val="000000"/>
        </w:rPr>
        <w:t xml:space="preserve">Info </w:t>
      </w:r>
      <w:hyperlink r:id="rId8" w:history="1">
        <w:r w:rsidR="00B42E5B" w:rsidRPr="00B42E5B">
          <w:rPr>
            <w:rStyle w:val="Collegamentoipertestuale"/>
            <w:rFonts w:ascii="Times New Roman" w:hAnsi="Times New Roman" w:cs="Times New Roman"/>
          </w:rPr>
          <w:t>www.diocesipiacenzabobio.org</w:t>
        </w:r>
      </w:hyperlink>
    </w:p>
    <w:p w14:paraId="5B98B9A1" w14:textId="77777777" w:rsidR="00C47C2C" w:rsidRDefault="00C47C2C" w:rsidP="004E000C">
      <w:pPr>
        <w:ind w:firstLine="709"/>
        <w:jc w:val="both"/>
        <w:rPr>
          <w:rFonts w:ascii="Times New Roman" w:hAnsi="Times New Roman" w:cs="Times New Roman"/>
        </w:rPr>
      </w:pPr>
    </w:p>
    <w:p w14:paraId="0D163A92" w14:textId="77777777" w:rsidR="00BB5A89" w:rsidRPr="00C47C2C" w:rsidRDefault="00BB5A89" w:rsidP="004E000C">
      <w:pPr>
        <w:ind w:firstLine="709"/>
        <w:jc w:val="both"/>
        <w:rPr>
          <w:rFonts w:ascii="Times New Roman" w:hAnsi="Times New Roman" w:cs="Times New Roman"/>
          <w:b/>
          <w:bCs/>
        </w:rPr>
      </w:pPr>
      <w:r w:rsidRPr="00C47C2C">
        <w:rPr>
          <w:rFonts w:ascii="Times New Roman" w:hAnsi="Times New Roman" w:cs="Times New Roman"/>
          <w:b/>
          <w:bCs/>
        </w:rPr>
        <w:t xml:space="preserve">Dal 25 al 27 aprile 2025 a Roma </w:t>
      </w:r>
    </w:p>
    <w:p w14:paraId="28D1A7CA" w14:textId="77777777" w:rsidR="00CF62B9" w:rsidRDefault="00BB5A89" w:rsidP="00CF62B9">
      <w:pPr>
        <w:ind w:firstLine="709"/>
        <w:jc w:val="both"/>
        <w:rPr>
          <w:rFonts w:ascii="Times New Roman" w:hAnsi="Times New Roman" w:cs="Times New Roman"/>
        </w:rPr>
      </w:pPr>
      <w:r w:rsidRPr="004E000C">
        <w:rPr>
          <w:rFonts w:ascii="Times New Roman" w:hAnsi="Times New Roman" w:cs="Times New Roman"/>
        </w:rPr>
        <w:t xml:space="preserve">Giubileo degli adolescenti </w:t>
      </w:r>
    </w:p>
    <w:p w14:paraId="0E1EC56E" w14:textId="77777777" w:rsidR="00B42E5B" w:rsidRPr="00CF62B9" w:rsidRDefault="00BB5A89" w:rsidP="00CF62B9">
      <w:pPr>
        <w:ind w:firstLine="709"/>
        <w:jc w:val="both"/>
        <w:rPr>
          <w:rStyle w:val="oypena"/>
          <w:rFonts w:ascii="Times New Roman" w:hAnsi="Times New Roman" w:cs="Times New Roman"/>
          <w:color w:val="000000"/>
        </w:rPr>
      </w:pPr>
      <w:r w:rsidRPr="00CF62B9">
        <w:rPr>
          <w:rFonts w:ascii="Times New Roman" w:hAnsi="Times New Roman" w:cs="Times New Roman"/>
        </w:rPr>
        <w:t xml:space="preserve">Per cresimati, fino ai 17 anni. </w:t>
      </w:r>
      <w:r w:rsidR="00B42E5B" w:rsidRPr="00CF62B9">
        <w:rPr>
          <w:rStyle w:val="oypena"/>
          <w:rFonts w:ascii="Times New Roman" w:hAnsi="Times New Roman" w:cs="Times New Roman"/>
          <w:color w:val="000000"/>
        </w:rPr>
        <w:t xml:space="preserve">Info e iscrizioni Servizio diocesano pastorale giovanile vocazionale - www.pagiop.net </w:t>
      </w:r>
    </w:p>
    <w:p w14:paraId="4D88C6A8" w14:textId="77777777" w:rsidR="00C47C2C" w:rsidRDefault="00C47C2C" w:rsidP="004E000C">
      <w:pPr>
        <w:ind w:firstLine="709"/>
        <w:jc w:val="both"/>
        <w:rPr>
          <w:rFonts w:ascii="Times New Roman" w:hAnsi="Times New Roman" w:cs="Times New Roman"/>
        </w:rPr>
      </w:pPr>
    </w:p>
    <w:p w14:paraId="1339EFA1" w14:textId="77777777" w:rsidR="00BB5A89" w:rsidRPr="00C47C2C" w:rsidRDefault="00BB5A89" w:rsidP="004E000C">
      <w:pPr>
        <w:ind w:firstLine="709"/>
        <w:jc w:val="both"/>
        <w:rPr>
          <w:rFonts w:ascii="Times New Roman" w:hAnsi="Times New Roman" w:cs="Times New Roman"/>
          <w:b/>
          <w:bCs/>
        </w:rPr>
      </w:pPr>
      <w:r w:rsidRPr="00C47C2C">
        <w:rPr>
          <w:rFonts w:ascii="Times New Roman" w:hAnsi="Times New Roman" w:cs="Times New Roman"/>
          <w:b/>
          <w:bCs/>
        </w:rPr>
        <w:t xml:space="preserve">Dal 28 luglio al 3 agosto 2025 a Roma </w:t>
      </w:r>
    </w:p>
    <w:p w14:paraId="30AAA9BD" w14:textId="77777777" w:rsidR="00BB5A89" w:rsidRPr="004E000C" w:rsidRDefault="00BB5A89" w:rsidP="004E000C">
      <w:pPr>
        <w:ind w:firstLine="709"/>
        <w:jc w:val="both"/>
        <w:rPr>
          <w:rFonts w:ascii="Times New Roman" w:hAnsi="Times New Roman" w:cs="Times New Roman"/>
        </w:rPr>
      </w:pPr>
      <w:r w:rsidRPr="004E000C">
        <w:rPr>
          <w:rFonts w:ascii="Times New Roman" w:hAnsi="Times New Roman" w:cs="Times New Roman"/>
        </w:rPr>
        <w:t>Giubileo dei giovani (18-35 anni)</w:t>
      </w:r>
    </w:p>
    <w:p w14:paraId="1E3E7E9F" w14:textId="77777777" w:rsidR="00B42E5B" w:rsidRPr="00B42E5B" w:rsidRDefault="00BB5A89" w:rsidP="00B42E5B">
      <w:pPr>
        <w:ind w:firstLine="709"/>
        <w:jc w:val="both"/>
        <w:rPr>
          <w:rStyle w:val="oypena"/>
          <w:rFonts w:ascii="Times New Roman" w:hAnsi="Times New Roman" w:cs="Times New Roman"/>
          <w:color w:val="000000"/>
        </w:rPr>
      </w:pPr>
      <w:r w:rsidRPr="00B42E5B">
        <w:rPr>
          <w:rFonts w:ascii="Times New Roman" w:hAnsi="Times New Roman" w:cs="Times New Roman"/>
        </w:rPr>
        <w:t>Iscrizioni aperte in diocesi fino al 15 marz</w:t>
      </w:r>
      <w:r w:rsidR="00B42E5B" w:rsidRPr="00B42E5B">
        <w:rPr>
          <w:rFonts w:ascii="Times New Roman" w:hAnsi="Times New Roman" w:cs="Times New Roman"/>
        </w:rPr>
        <w:t xml:space="preserve">o al </w:t>
      </w:r>
      <w:r w:rsidR="00B42E5B" w:rsidRPr="00B42E5B">
        <w:rPr>
          <w:rStyle w:val="oypena"/>
          <w:rFonts w:ascii="Times New Roman" w:hAnsi="Times New Roman" w:cs="Times New Roman"/>
          <w:color w:val="000000"/>
        </w:rPr>
        <w:t xml:space="preserve">Servizio diocesano pastorale giovanile vocazionale - </w:t>
      </w:r>
      <w:hyperlink r:id="rId9" w:history="1">
        <w:r w:rsidR="00B42E5B" w:rsidRPr="00B42E5B">
          <w:rPr>
            <w:rStyle w:val="Collegamentoipertestuale"/>
            <w:rFonts w:ascii="Times New Roman" w:hAnsi="Times New Roman" w:cs="Times New Roman"/>
          </w:rPr>
          <w:t>www.pagiop.net</w:t>
        </w:r>
      </w:hyperlink>
      <w:r w:rsidR="00B42E5B" w:rsidRPr="00B42E5B">
        <w:rPr>
          <w:rStyle w:val="oypena"/>
          <w:rFonts w:ascii="Times New Roman" w:hAnsi="Times New Roman" w:cs="Times New Roman"/>
          <w:color w:val="000000"/>
        </w:rPr>
        <w:t xml:space="preserve"> </w:t>
      </w:r>
    </w:p>
    <w:p w14:paraId="5E8C4DC3" w14:textId="77777777" w:rsidR="00C47C2C" w:rsidRDefault="00C47C2C" w:rsidP="004E000C">
      <w:pPr>
        <w:ind w:firstLine="709"/>
        <w:jc w:val="both"/>
        <w:rPr>
          <w:rFonts w:ascii="Times New Roman" w:hAnsi="Times New Roman" w:cs="Times New Roman"/>
        </w:rPr>
      </w:pPr>
    </w:p>
    <w:p w14:paraId="47900DED" w14:textId="77777777" w:rsidR="00BB5A89" w:rsidRPr="00C47C2C" w:rsidRDefault="00BB5A89" w:rsidP="004E000C">
      <w:pPr>
        <w:ind w:firstLine="709"/>
        <w:jc w:val="both"/>
        <w:rPr>
          <w:rFonts w:ascii="Times New Roman" w:hAnsi="Times New Roman" w:cs="Times New Roman"/>
          <w:b/>
          <w:bCs/>
        </w:rPr>
      </w:pPr>
      <w:r w:rsidRPr="00C47C2C">
        <w:rPr>
          <w:rFonts w:ascii="Times New Roman" w:hAnsi="Times New Roman" w:cs="Times New Roman"/>
          <w:b/>
          <w:bCs/>
        </w:rPr>
        <w:t>Dal 3 al 5 ottobre 2025 (4 ottobre in giornata)</w:t>
      </w:r>
    </w:p>
    <w:p w14:paraId="7C732000" w14:textId="77777777" w:rsidR="00BB5A89" w:rsidRPr="004E000C" w:rsidRDefault="00BB5A89" w:rsidP="004E000C">
      <w:pPr>
        <w:ind w:firstLine="709"/>
        <w:jc w:val="both"/>
        <w:rPr>
          <w:rFonts w:ascii="Times New Roman" w:hAnsi="Times New Roman" w:cs="Times New Roman"/>
        </w:rPr>
      </w:pPr>
      <w:r w:rsidRPr="004E000C">
        <w:rPr>
          <w:rFonts w:ascii="Times New Roman" w:hAnsi="Times New Roman" w:cs="Times New Roman"/>
        </w:rPr>
        <w:t>Pellegrinaggio diocesano a Roma con il Vescovo</w:t>
      </w:r>
    </w:p>
    <w:p w14:paraId="679F9735" w14:textId="77777777" w:rsidR="00BB5A89" w:rsidRPr="004E000C" w:rsidRDefault="00BB5A89" w:rsidP="004E000C">
      <w:pPr>
        <w:ind w:firstLine="709"/>
        <w:jc w:val="both"/>
        <w:rPr>
          <w:rFonts w:ascii="Times New Roman" w:hAnsi="Times New Roman" w:cs="Times New Roman"/>
        </w:rPr>
      </w:pPr>
      <w:r w:rsidRPr="004E000C">
        <w:rPr>
          <w:rFonts w:ascii="Times New Roman" w:hAnsi="Times New Roman" w:cs="Times New Roman"/>
        </w:rPr>
        <w:t>Si può richiedere il programma completo all’Ufficio diocesano pellegrinaggi (tel. 0523.308335</w:t>
      </w:r>
      <w:r w:rsidR="00B42E5B">
        <w:rPr>
          <w:rFonts w:ascii="Times New Roman" w:hAnsi="Times New Roman" w:cs="Times New Roman"/>
        </w:rPr>
        <w:t xml:space="preserve"> – ufficiopellegrinaggi@curi</w:t>
      </w:r>
      <w:r w:rsidR="00CF62B9">
        <w:rPr>
          <w:rFonts w:ascii="Times New Roman" w:hAnsi="Times New Roman" w:cs="Times New Roman"/>
        </w:rPr>
        <w:t>a</w:t>
      </w:r>
      <w:r w:rsidR="00B42E5B">
        <w:rPr>
          <w:rFonts w:ascii="Times New Roman" w:hAnsi="Times New Roman" w:cs="Times New Roman"/>
        </w:rPr>
        <w:t>.pc.it</w:t>
      </w:r>
      <w:r w:rsidRPr="004E000C">
        <w:rPr>
          <w:rFonts w:ascii="Times New Roman" w:hAnsi="Times New Roman" w:cs="Times New Roman"/>
        </w:rPr>
        <w:t>).</w:t>
      </w:r>
    </w:p>
    <w:p w14:paraId="7078CC27" w14:textId="77777777" w:rsidR="00BB5A89" w:rsidRDefault="00BB5A89" w:rsidP="004E000C">
      <w:pPr>
        <w:ind w:firstLine="709"/>
        <w:jc w:val="both"/>
        <w:rPr>
          <w:rFonts w:ascii="Times New Roman" w:hAnsi="Times New Roman" w:cs="Times New Roman"/>
        </w:rPr>
      </w:pPr>
    </w:p>
    <w:p w14:paraId="653CF6B1" w14:textId="77777777" w:rsidR="00EF4BAC" w:rsidRPr="00EF4BAC" w:rsidRDefault="00EF4BAC" w:rsidP="00EF4BAC">
      <w:pPr>
        <w:ind w:firstLine="709"/>
        <w:jc w:val="both"/>
        <w:rPr>
          <w:rFonts w:ascii="Times New Roman" w:hAnsi="Times New Roman" w:cs="Times New Roman"/>
        </w:rPr>
      </w:pPr>
      <w:r w:rsidRPr="00EF4BAC">
        <w:rPr>
          <w:rFonts w:ascii="Calibri" w:hAnsi="Calibri" w:cs="Calibri"/>
        </w:rPr>
        <w:t>﻿</w:t>
      </w:r>
    </w:p>
    <w:p w14:paraId="6ED0CE52" w14:textId="77777777" w:rsidR="00EF4BAC" w:rsidRPr="00CF62B9" w:rsidRDefault="00EF4BAC" w:rsidP="00EF4BAC">
      <w:pPr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it-IT"/>
        </w:rPr>
      </w:pPr>
      <w:r w:rsidRPr="00CF62B9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it-IT"/>
        </w:rPr>
        <w:t>Chiese giubilari</w:t>
      </w:r>
      <w:r w:rsidR="00CF62B9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it-IT"/>
        </w:rPr>
        <w:t xml:space="preserve"> nella diocesi</w:t>
      </w:r>
    </w:p>
    <w:p w14:paraId="5B8820D0" w14:textId="77777777" w:rsidR="00EF4BAC" w:rsidRPr="00EF4BAC" w:rsidRDefault="00EF4BAC" w:rsidP="00EF4BAC">
      <w:pPr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lang w:eastAsia="it-IT"/>
        </w:rPr>
      </w:pPr>
    </w:p>
    <w:p w14:paraId="105FC3AD" w14:textId="77777777" w:rsidR="00EF4BAC" w:rsidRPr="00EF4BAC" w:rsidRDefault="00EF4BAC" w:rsidP="00EF4BAC">
      <w:pPr>
        <w:ind w:firstLine="709"/>
        <w:jc w:val="both"/>
        <w:rPr>
          <w:rFonts w:ascii="Times New Roman" w:eastAsia="Times New Roman" w:hAnsi="Times New Roman" w:cs="Times New Roman"/>
          <w:color w:val="000000"/>
          <w:lang w:eastAsia="it-IT"/>
        </w:rPr>
      </w:pPr>
      <w:r w:rsidRPr="00EF4BAC">
        <w:rPr>
          <w:rFonts w:ascii="Times New Roman" w:eastAsia="Times New Roman" w:hAnsi="Times New Roman" w:cs="Times New Roman"/>
          <w:color w:val="000000"/>
          <w:lang w:eastAsia="it-IT"/>
        </w:rPr>
        <w:t>Nella diocesi sono chiese giubilari</w:t>
      </w:r>
      <w:r w:rsidR="00CF62B9">
        <w:rPr>
          <w:rFonts w:ascii="Times New Roman" w:eastAsia="Times New Roman" w:hAnsi="Times New Roman" w:cs="Times New Roman"/>
          <w:color w:val="000000"/>
          <w:lang w:eastAsia="it-IT"/>
        </w:rPr>
        <w:t>, nelle quali si può ricevere l’indulgenza</w:t>
      </w:r>
      <w:r w:rsidRPr="00EF4BAC">
        <w:rPr>
          <w:rFonts w:ascii="Times New Roman" w:eastAsia="Times New Roman" w:hAnsi="Times New Roman" w:cs="Times New Roman"/>
          <w:color w:val="000000"/>
          <w:lang w:eastAsia="it-IT"/>
        </w:rPr>
        <w:t>:</w:t>
      </w:r>
    </w:p>
    <w:p w14:paraId="44E27DD8" w14:textId="77777777" w:rsidR="00EF4BAC" w:rsidRPr="00EF4BAC" w:rsidRDefault="00EF4BAC" w:rsidP="00EF4BAC">
      <w:pPr>
        <w:numPr>
          <w:ilvl w:val="0"/>
          <w:numId w:val="1"/>
        </w:numPr>
        <w:ind w:left="0" w:firstLine="709"/>
        <w:jc w:val="both"/>
        <w:rPr>
          <w:rFonts w:ascii="Times New Roman" w:eastAsia="Times New Roman" w:hAnsi="Times New Roman" w:cs="Times New Roman"/>
          <w:lang w:eastAsia="it-IT"/>
        </w:rPr>
      </w:pPr>
      <w:r w:rsidRPr="00EF4BAC">
        <w:rPr>
          <w:rFonts w:ascii="Times New Roman" w:eastAsia="Times New Roman" w:hAnsi="Times New Roman" w:cs="Times New Roman"/>
          <w:color w:val="000000"/>
          <w:lang w:eastAsia="it-IT"/>
        </w:rPr>
        <w:t>Cattedrale Santa Maria Assunta in Piacenza</w:t>
      </w:r>
    </w:p>
    <w:p w14:paraId="40029193" w14:textId="77777777" w:rsidR="00EF4BAC" w:rsidRPr="00EF4BAC" w:rsidRDefault="00EF4BAC" w:rsidP="00EF4BAC">
      <w:pPr>
        <w:numPr>
          <w:ilvl w:val="0"/>
          <w:numId w:val="1"/>
        </w:numPr>
        <w:ind w:left="0" w:firstLine="709"/>
        <w:jc w:val="both"/>
        <w:rPr>
          <w:rFonts w:ascii="Times New Roman" w:eastAsia="Times New Roman" w:hAnsi="Times New Roman" w:cs="Times New Roman"/>
          <w:lang w:eastAsia="it-IT"/>
        </w:rPr>
      </w:pPr>
      <w:r w:rsidRPr="00EF4BAC">
        <w:rPr>
          <w:rFonts w:ascii="Times New Roman" w:eastAsia="Times New Roman" w:hAnsi="Times New Roman" w:cs="Times New Roman"/>
          <w:color w:val="000000"/>
          <w:lang w:eastAsia="it-IT"/>
        </w:rPr>
        <w:t>Concattedrale Santa Maria Assunta in Bobbio</w:t>
      </w:r>
    </w:p>
    <w:p w14:paraId="3D978088" w14:textId="77777777" w:rsidR="00EF4BAC" w:rsidRPr="00EF4BAC" w:rsidRDefault="00EF4BAC" w:rsidP="00EF4BAC">
      <w:pPr>
        <w:numPr>
          <w:ilvl w:val="0"/>
          <w:numId w:val="1"/>
        </w:numPr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it-IT"/>
        </w:rPr>
      </w:pPr>
      <w:r w:rsidRPr="00EF4BAC">
        <w:rPr>
          <w:rFonts w:ascii="Times New Roman" w:eastAsia="Times New Roman" w:hAnsi="Times New Roman" w:cs="Times New Roman"/>
          <w:color w:val="000000"/>
          <w:lang w:eastAsia="it-IT"/>
        </w:rPr>
        <w:t>Santuario Basilica Madonna di San Marco Madre della Consolazione a Bedonia (PR)</w:t>
      </w:r>
    </w:p>
    <w:p w14:paraId="782AA9DC" w14:textId="77777777" w:rsidR="00EF4BAC" w:rsidRPr="00EF4BAC" w:rsidRDefault="00EF4BAC" w:rsidP="00EF4BAC">
      <w:pPr>
        <w:pStyle w:val="cvgsua"/>
        <w:spacing w:before="0" w:beforeAutospacing="0" w:after="0" w:afterAutospacing="0"/>
        <w:ind w:firstLine="709"/>
        <w:jc w:val="both"/>
        <w:rPr>
          <w:rStyle w:val="oypena"/>
          <w:color w:val="001B55"/>
        </w:rPr>
      </w:pPr>
    </w:p>
    <w:p w14:paraId="17C34F91" w14:textId="77777777" w:rsidR="00EF4BAC" w:rsidRPr="00CF62B9" w:rsidRDefault="00EF4BAC" w:rsidP="00EF4BAC">
      <w:pPr>
        <w:pStyle w:val="cvgsua"/>
        <w:spacing w:before="0" w:beforeAutospacing="0" w:after="0" w:afterAutospacing="0"/>
        <w:ind w:firstLine="709"/>
        <w:jc w:val="both"/>
        <w:rPr>
          <w:rStyle w:val="oypena"/>
          <w:b/>
          <w:bCs/>
          <w:color w:val="001B55"/>
          <w:sz w:val="32"/>
          <w:szCs w:val="32"/>
        </w:rPr>
      </w:pPr>
      <w:r w:rsidRPr="00CF62B9">
        <w:rPr>
          <w:rStyle w:val="oypena"/>
          <w:b/>
          <w:bCs/>
          <w:color w:val="001B55"/>
          <w:sz w:val="32"/>
          <w:szCs w:val="32"/>
        </w:rPr>
        <w:t>Chiese penitenziali nella diocesi</w:t>
      </w:r>
    </w:p>
    <w:p w14:paraId="3AD01DDB" w14:textId="77777777" w:rsidR="00EF4BAC" w:rsidRPr="00EF4BAC" w:rsidRDefault="00EF4BAC" w:rsidP="00EF4BAC">
      <w:pPr>
        <w:pStyle w:val="cvgsua"/>
        <w:spacing w:before="0" w:beforeAutospacing="0" w:after="0" w:afterAutospacing="0"/>
        <w:ind w:firstLine="709"/>
        <w:jc w:val="both"/>
        <w:rPr>
          <w:rStyle w:val="oypena"/>
          <w:color w:val="000000"/>
        </w:rPr>
      </w:pPr>
      <w:r w:rsidRPr="00EF4BAC">
        <w:rPr>
          <w:rStyle w:val="oypena"/>
          <w:color w:val="000000"/>
        </w:rPr>
        <w:t xml:space="preserve">Per vivere appieno il Giubileo, i fedeli sono invitati ad accostarsi al sacramento della riconciliazione. Ciascun sacerdote, in ogni luogo, può amministrarlo. Tuttavia, all’interno della nostra </w:t>
      </w:r>
      <w:r>
        <w:rPr>
          <w:rStyle w:val="oypena"/>
          <w:color w:val="000000"/>
        </w:rPr>
        <w:t>d</w:t>
      </w:r>
      <w:r w:rsidRPr="00EF4BAC">
        <w:rPr>
          <w:rStyle w:val="oypena"/>
          <w:color w:val="000000"/>
        </w:rPr>
        <w:t>iocesi, sono state individuate alcune “</w:t>
      </w:r>
      <w:r>
        <w:rPr>
          <w:rStyle w:val="oypena"/>
          <w:color w:val="000000"/>
        </w:rPr>
        <w:t>c</w:t>
      </w:r>
      <w:r w:rsidRPr="00EF4BAC">
        <w:rPr>
          <w:rStyle w:val="oypena"/>
          <w:color w:val="000000"/>
        </w:rPr>
        <w:t xml:space="preserve">hiese penitenziali” dove sono stabilmente presenti sacerdoti a disposizione per le </w:t>
      </w:r>
      <w:r>
        <w:rPr>
          <w:rStyle w:val="oypena"/>
          <w:color w:val="000000"/>
        </w:rPr>
        <w:t>c</w:t>
      </w:r>
      <w:r w:rsidRPr="00EF4BAC">
        <w:rPr>
          <w:rStyle w:val="oypena"/>
          <w:color w:val="000000"/>
        </w:rPr>
        <w:t xml:space="preserve">onfessioni. Tali chiese offrono ai pellegrini comoda possibilità di accedere al perdono sacramentale. Pur distinguendosi, per facoltà, dalle </w:t>
      </w:r>
      <w:r>
        <w:rPr>
          <w:rStyle w:val="oypena"/>
          <w:color w:val="000000"/>
        </w:rPr>
        <w:t>“c</w:t>
      </w:r>
      <w:r w:rsidRPr="00EF4BAC">
        <w:rPr>
          <w:rStyle w:val="oypena"/>
          <w:color w:val="000000"/>
        </w:rPr>
        <w:t>hiese giubilari</w:t>
      </w:r>
      <w:r>
        <w:rPr>
          <w:rStyle w:val="oypena"/>
          <w:color w:val="000000"/>
        </w:rPr>
        <w:t>”</w:t>
      </w:r>
      <w:r w:rsidRPr="00EF4BAC">
        <w:rPr>
          <w:rStyle w:val="oypena"/>
          <w:color w:val="000000"/>
        </w:rPr>
        <w:t xml:space="preserve">. Queste chiese possono </w:t>
      </w:r>
      <w:r w:rsidRPr="00EF4BAC">
        <w:rPr>
          <w:rStyle w:val="oypena"/>
          <w:color w:val="000000"/>
        </w:rPr>
        <w:lastRenderedPageBreak/>
        <w:t xml:space="preserve">costituire un “punto di partenza” o una tappa del pellegrinaggio giubilare verso le </w:t>
      </w:r>
      <w:r>
        <w:rPr>
          <w:rStyle w:val="oypena"/>
          <w:color w:val="000000"/>
        </w:rPr>
        <w:t>c</w:t>
      </w:r>
      <w:r w:rsidRPr="00EF4BAC">
        <w:rPr>
          <w:rStyle w:val="oypena"/>
          <w:color w:val="000000"/>
        </w:rPr>
        <w:t>hiese giubilari presenti in diocesi o altri luoghi giubilari presenti nel mondo.</w:t>
      </w:r>
    </w:p>
    <w:p w14:paraId="5D162C87" w14:textId="77777777" w:rsidR="00EF4BAC" w:rsidRPr="00EF4BAC" w:rsidRDefault="00EF4BAC" w:rsidP="00EF4BAC">
      <w:pPr>
        <w:ind w:firstLine="709"/>
        <w:jc w:val="both"/>
        <w:rPr>
          <w:rFonts w:ascii="Times New Roman" w:hAnsi="Times New Roman" w:cs="Times New Roman"/>
        </w:rPr>
      </w:pPr>
    </w:p>
    <w:p w14:paraId="36B72C4E" w14:textId="77777777" w:rsidR="00BB5A89" w:rsidRPr="00EF4BAC" w:rsidRDefault="00BB5A89" w:rsidP="004E000C">
      <w:pPr>
        <w:ind w:firstLine="709"/>
        <w:jc w:val="both"/>
        <w:rPr>
          <w:rFonts w:ascii="Times New Roman" w:hAnsi="Times New Roman" w:cs="Times New Roman"/>
          <w:b/>
          <w:bCs/>
        </w:rPr>
      </w:pPr>
      <w:r w:rsidRPr="00EF4BAC">
        <w:rPr>
          <w:rFonts w:ascii="Times New Roman" w:hAnsi="Times New Roman" w:cs="Times New Roman"/>
          <w:b/>
          <w:bCs/>
        </w:rPr>
        <w:t>Cattedrale di Santa Maria Assunta in Piacenza</w:t>
      </w:r>
    </w:p>
    <w:p w14:paraId="2C2B9071" w14:textId="77777777" w:rsidR="00BB5A89" w:rsidRPr="004E000C" w:rsidRDefault="00BB5A89" w:rsidP="004E000C">
      <w:pPr>
        <w:ind w:firstLine="709"/>
        <w:jc w:val="both"/>
        <w:rPr>
          <w:rFonts w:ascii="Times New Roman" w:hAnsi="Times New Roman" w:cs="Times New Roman"/>
        </w:rPr>
      </w:pPr>
      <w:r w:rsidRPr="004E000C">
        <w:rPr>
          <w:rFonts w:ascii="Times New Roman" w:hAnsi="Times New Roman" w:cs="Times New Roman"/>
        </w:rPr>
        <w:t>Chiesa madre di tutti i fedeli della diocesi</w:t>
      </w:r>
      <w:r w:rsidRPr="004E000C">
        <w:rPr>
          <w:rFonts w:ascii="Times New Roman" w:hAnsi="Times New Roman" w:cs="Times New Roman"/>
        </w:rPr>
        <w:tab/>
      </w:r>
    </w:p>
    <w:p w14:paraId="1E510C4E" w14:textId="77777777" w:rsidR="00BB5A89" w:rsidRPr="004E000C" w:rsidRDefault="00BB5A89" w:rsidP="004E000C">
      <w:pPr>
        <w:ind w:firstLine="709"/>
        <w:jc w:val="both"/>
        <w:rPr>
          <w:rFonts w:ascii="Times New Roman" w:hAnsi="Times New Roman" w:cs="Times New Roman"/>
        </w:rPr>
      </w:pPr>
      <w:r w:rsidRPr="004E000C">
        <w:rPr>
          <w:rFonts w:ascii="Times New Roman" w:hAnsi="Times New Roman" w:cs="Times New Roman"/>
        </w:rPr>
        <w:t>I sacerdoti del Capitolo della Cattedrale, unitamente ad altri sacerdoti coadiutori, assicurano la presenza nella cappella della penitenzieria quotidianamente.</w:t>
      </w:r>
    </w:p>
    <w:p w14:paraId="2651CA3B" w14:textId="77777777" w:rsidR="00BB5A89" w:rsidRPr="004E000C" w:rsidRDefault="00BB5A89" w:rsidP="004E000C">
      <w:pPr>
        <w:ind w:firstLine="709"/>
        <w:jc w:val="both"/>
        <w:rPr>
          <w:rFonts w:ascii="Times New Roman" w:hAnsi="Times New Roman" w:cs="Times New Roman"/>
        </w:rPr>
      </w:pPr>
    </w:p>
    <w:p w14:paraId="2AC7EE42" w14:textId="77777777" w:rsidR="00BB5A89" w:rsidRPr="00EF4BAC" w:rsidRDefault="00BB5A89" w:rsidP="004E000C">
      <w:pPr>
        <w:ind w:firstLine="709"/>
        <w:jc w:val="both"/>
        <w:rPr>
          <w:rFonts w:ascii="Times New Roman" w:hAnsi="Times New Roman" w:cs="Times New Roman"/>
          <w:b/>
          <w:bCs/>
        </w:rPr>
      </w:pPr>
      <w:r w:rsidRPr="00EF4BAC">
        <w:rPr>
          <w:rFonts w:ascii="Times New Roman" w:hAnsi="Times New Roman" w:cs="Times New Roman"/>
          <w:b/>
          <w:bCs/>
        </w:rPr>
        <w:t>Concattedrale di Santa Maria Assunta in Bobbio</w:t>
      </w:r>
    </w:p>
    <w:p w14:paraId="530C35FD" w14:textId="77777777" w:rsidR="00BB5A89" w:rsidRPr="004E000C" w:rsidRDefault="00BB5A89" w:rsidP="004E000C">
      <w:pPr>
        <w:ind w:firstLine="709"/>
        <w:jc w:val="both"/>
        <w:rPr>
          <w:rFonts w:ascii="Times New Roman" w:hAnsi="Times New Roman" w:cs="Times New Roman"/>
        </w:rPr>
      </w:pPr>
      <w:r w:rsidRPr="004E000C">
        <w:rPr>
          <w:rFonts w:ascii="Times New Roman" w:hAnsi="Times New Roman" w:cs="Times New Roman"/>
        </w:rPr>
        <w:t>Nella Concattedrale ogni sabato mattina è assicurata la presenza di un confessore e, a richiesta, nelle altre giornate.</w:t>
      </w:r>
      <w:r w:rsidR="00EF4BAC">
        <w:rPr>
          <w:rFonts w:ascii="Times New Roman" w:hAnsi="Times New Roman" w:cs="Times New Roman"/>
        </w:rPr>
        <w:t xml:space="preserve"> </w:t>
      </w:r>
      <w:r w:rsidRPr="004E000C">
        <w:rPr>
          <w:rFonts w:ascii="Times New Roman" w:hAnsi="Times New Roman" w:cs="Times New Roman"/>
        </w:rPr>
        <w:t>Ogni mese è garantita l’</w:t>
      </w:r>
      <w:r w:rsidR="00EF4BAC">
        <w:rPr>
          <w:rFonts w:ascii="Times New Roman" w:hAnsi="Times New Roman" w:cs="Times New Roman"/>
        </w:rPr>
        <w:t>a</w:t>
      </w:r>
      <w:r w:rsidRPr="004E000C">
        <w:rPr>
          <w:rFonts w:ascii="Times New Roman" w:hAnsi="Times New Roman" w:cs="Times New Roman"/>
        </w:rPr>
        <w:t>dorazione eucaristica comunitaria.</w:t>
      </w:r>
    </w:p>
    <w:p w14:paraId="168006DA" w14:textId="77777777" w:rsidR="00BB5A89" w:rsidRPr="004E000C" w:rsidRDefault="00BB5A89" w:rsidP="004E000C">
      <w:pPr>
        <w:ind w:firstLine="709"/>
        <w:jc w:val="both"/>
        <w:rPr>
          <w:rFonts w:ascii="Times New Roman" w:hAnsi="Times New Roman" w:cs="Times New Roman"/>
        </w:rPr>
      </w:pPr>
    </w:p>
    <w:p w14:paraId="489387CD" w14:textId="77777777" w:rsidR="00BB5A89" w:rsidRPr="00EF4BAC" w:rsidRDefault="00BB5A89" w:rsidP="004E000C">
      <w:pPr>
        <w:ind w:firstLine="709"/>
        <w:jc w:val="both"/>
        <w:rPr>
          <w:rFonts w:ascii="Times New Roman" w:hAnsi="Times New Roman" w:cs="Times New Roman"/>
          <w:b/>
          <w:bCs/>
        </w:rPr>
      </w:pPr>
      <w:r w:rsidRPr="00EF4BAC">
        <w:rPr>
          <w:rFonts w:ascii="Times New Roman" w:hAnsi="Times New Roman" w:cs="Times New Roman"/>
          <w:b/>
          <w:bCs/>
        </w:rPr>
        <w:t>Basilica Santuario Santa Maria di Campagna a Piacenza</w:t>
      </w:r>
    </w:p>
    <w:p w14:paraId="5ECD9C90" w14:textId="77777777" w:rsidR="00BB5A89" w:rsidRPr="004E000C" w:rsidRDefault="00BB5A89" w:rsidP="004E000C">
      <w:pPr>
        <w:ind w:firstLine="709"/>
        <w:jc w:val="both"/>
        <w:rPr>
          <w:rFonts w:ascii="Times New Roman" w:hAnsi="Times New Roman" w:cs="Times New Roman"/>
        </w:rPr>
      </w:pPr>
      <w:r w:rsidRPr="004E000C">
        <w:rPr>
          <w:rFonts w:ascii="Times New Roman" w:hAnsi="Times New Roman" w:cs="Times New Roman"/>
        </w:rPr>
        <w:t>La Comunità dei frati minori francescani assicura la presenza di confessori tutti i giorni, ad eccezione del lunedì, dalle ore 9.30 alle 11.45 e dalle ore 16 alle 18.30</w:t>
      </w:r>
    </w:p>
    <w:p w14:paraId="10FC1908" w14:textId="77777777" w:rsidR="00BB5A89" w:rsidRPr="004E000C" w:rsidRDefault="00BB5A89" w:rsidP="004E000C">
      <w:pPr>
        <w:ind w:firstLine="709"/>
        <w:jc w:val="both"/>
        <w:rPr>
          <w:rFonts w:ascii="Times New Roman" w:hAnsi="Times New Roman" w:cs="Times New Roman"/>
        </w:rPr>
      </w:pPr>
    </w:p>
    <w:p w14:paraId="3258FDC8" w14:textId="77777777" w:rsidR="00BB5A89" w:rsidRPr="00EF4BAC" w:rsidRDefault="00BB5A89" w:rsidP="004E000C">
      <w:pPr>
        <w:ind w:firstLine="709"/>
        <w:jc w:val="both"/>
        <w:rPr>
          <w:rFonts w:ascii="Times New Roman" w:hAnsi="Times New Roman" w:cs="Times New Roman"/>
          <w:b/>
          <w:bCs/>
        </w:rPr>
      </w:pPr>
      <w:r w:rsidRPr="00EF4BAC">
        <w:rPr>
          <w:rFonts w:ascii="Times New Roman" w:hAnsi="Times New Roman" w:cs="Times New Roman"/>
          <w:b/>
          <w:bCs/>
        </w:rPr>
        <w:t>Chiesa di Santa Rita a Piacenza</w:t>
      </w:r>
    </w:p>
    <w:p w14:paraId="1B0CAC23" w14:textId="77777777" w:rsidR="00BB5A89" w:rsidRPr="004E000C" w:rsidRDefault="00BB5A89" w:rsidP="004E000C">
      <w:pPr>
        <w:ind w:firstLine="709"/>
        <w:jc w:val="both"/>
        <w:rPr>
          <w:rFonts w:ascii="Times New Roman" w:hAnsi="Times New Roman" w:cs="Times New Roman"/>
        </w:rPr>
      </w:pPr>
      <w:r w:rsidRPr="004E000C">
        <w:rPr>
          <w:rFonts w:ascii="Times New Roman" w:hAnsi="Times New Roman" w:cs="Times New Roman"/>
        </w:rPr>
        <w:t>La Comunità dei Figli di Sant’Anna assicura la presenza di confessori tutti i giorni (ore 9-12 e 16-19). Adorazione eucaristica ogni giovedì dopo la messa delle 19, con canti e riflessioni sulla speranza, e ogni primo venerdì del mese per tutto il giorno.</w:t>
      </w:r>
    </w:p>
    <w:p w14:paraId="50348352" w14:textId="77777777" w:rsidR="00BB5A89" w:rsidRPr="004E000C" w:rsidRDefault="00BB5A89" w:rsidP="004E000C">
      <w:pPr>
        <w:ind w:firstLine="709"/>
        <w:jc w:val="both"/>
        <w:rPr>
          <w:rFonts w:ascii="Times New Roman" w:hAnsi="Times New Roman" w:cs="Times New Roman"/>
        </w:rPr>
      </w:pPr>
    </w:p>
    <w:p w14:paraId="099EBB02" w14:textId="77777777" w:rsidR="00BB5A89" w:rsidRPr="00EF4BAC" w:rsidRDefault="00BB5A89" w:rsidP="004E000C">
      <w:pPr>
        <w:ind w:firstLine="709"/>
        <w:jc w:val="both"/>
        <w:rPr>
          <w:rFonts w:ascii="Times New Roman" w:hAnsi="Times New Roman" w:cs="Times New Roman"/>
          <w:b/>
          <w:bCs/>
        </w:rPr>
      </w:pPr>
      <w:r w:rsidRPr="00EF4BAC">
        <w:rPr>
          <w:rFonts w:ascii="Times New Roman" w:hAnsi="Times New Roman" w:cs="Times New Roman"/>
          <w:b/>
          <w:bCs/>
        </w:rPr>
        <w:t>Santuario Beata Vergine della Consolazione Madonna di San Marco a Bedonia</w:t>
      </w:r>
    </w:p>
    <w:p w14:paraId="2978E384" w14:textId="77777777" w:rsidR="00BB5A89" w:rsidRPr="004E000C" w:rsidRDefault="00BB5A89" w:rsidP="004E000C">
      <w:pPr>
        <w:ind w:firstLine="709"/>
        <w:jc w:val="both"/>
        <w:rPr>
          <w:rFonts w:ascii="Times New Roman" w:hAnsi="Times New Roman" w:cs="Times New Roman"/>
        </w:rPr>
      </w:pPr>
      <w:r w:rsidRPr="004E000C">
        <w:rPr>
          <w:rFonts w:ascii="Times New Roman" w:hAnsi="Times New Roman" w:cs="Times New Roman"/>
        </w:rPr>
        <w:t>Ogni giorno sono disponibili nel Seminario, sacerdoti per le confessioni. Le comunità del Santuario e del Seminario di Bedonia promuovono, in occasione dell’Anno giubilare, l’</w:t>
      </w:r>
      <w:r w:rsidR="00EF4BAC">
        <w:rPr>
          <w:rFonts w:ascii="Times New Roman" w:hAnsi="Times New Roman" w:cs="Times New Roman"/>
        </w:rPr>
        <w:t>a</w:t>
      </w:r>
      <w:r w:rsidRPr="004E000C">
        <w:rPr>
          <w:rFonts w:ascii="Times New Roman" w:hAnsi="Times New Roman" w:cs="Times New Roman"/>
        </w:rPr>
        <w:t>dorazione eucaristica mensile nell’ultimo lunedì del mese dalle 21 alle 22.</w:t>
      </w:r>
    </w:p>
    <w:sectPr w:rsidR="00BB5A89" w:rsidRPr="004E000C">
      <w:footerReference w:type="even" r:id="rId10"/>
      <w:footerReference w:type="default" r:id="rId11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6396C9A" w14:textId="77777777" w:rsidR="00EF149D" w:rsidRDefault="00EF149D" w:rsidP="00B42E5B">
      <w:r>
        <w:separator/>
      </w:r>
    </w:p>
  </w:endnote>
  <w:endnote w:type="continuationSeparator" w:id="0">
    <w:p w14:paraId="1CDDE03A" w14:textId="77777777" w:rsidR="00EF149D" w:rsidRDefault="00EF149D" w:rsidP="00B42E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Numeropagina"/>
      </w:rPr>
      <w:id w:val="-1068576798"/>
      <w:docPartObj>
        <w:docPartGallery w:val="Page Numbers (Bottom of Page)"/>
        <w:docPartUnique/>
      </w:docPartObj>
    </w:sdtPr>
    <w:sdtContent>
      <w:p w14:paraId="072334F3" w14:textId="77777777" w:rsidR="00B42E5B" w:rsidRDefault="00B42E5B" w:rsidP="00685094">
        <w:pPr>
          <w:pStyle w:val="Pidipagina"/>
          <w:framePr w:wrap="none" w:vAnchor="text" w:hAnchor="margin" w:xAlign="center" w:y="1"/>
          <w:rPr>
            <w:rStyle w:val="Numeropagina"/>
          </w:rPr>
        </w:pPr>
        <w:r>
          <w:rPr>
            <w:rStyle w:val="Numeropagina"/>
          </w:rPr>
          <w:fldChar w:fldCharType="begin"/>
        </w:r>
        <w:r>
          <w:rPr>
            <w:rStyle w:val="Numeropagina"/>
          </w:rPr>
          <w:instrText xml:space="preserve"> PAGE </w:instrText>
        </w:r>
        <w:r>
          <w:rPr>
            <w:rStyle w:val="Numeropagina"/>
          </w:rPr>
          <w:fldChar w:fldCharType="end"/>
        </w:r>
      </w:p>
    </w:sdtContent>
  </w:sdt>
  <w:p w14:paraId="6CB2FA2F" w14:textId="77777777" w:rsidR="00B42E5B" w:rsidRDefault="00B42E5B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Numeropagina"/>
      </w:rPr>
      <w:id w:val="1827855134"/>
      <w:docPartObj>
        <w:docPartGallery w:val="Page Numbers (Bottom of Page)"/>
        <w:docPartUnique/>
      </w:docPartObj>
    </w:sdtPr>
    <w:sdtContent>
      <w:p w14:paraId="68E3A386" w14:textId="77777777" w:rsidR="00B42E5B" w:rsidRDefault="00B42E5B" w:rsidP="00685094">
        <w:pPr>
          <w:pStyle w:val="Pidipagina"/>
          <w:framePr w:wrap="none" w:vAnchor="text" w:hAnchor="margin" w:xAlign="center" w:y="1"/>
          <w:rPr>
            <w:rStyle w:val="Numeropagina"/>
          </w:rPr>
        </w:pPr>
        <w:r>
          <w:rPr>
            <w:rStyle w:val="Numeropagina"/>
          </w:rPr>
          <w:fldChar w:fldCharType="begin"/>
        </w:r>
        <w:r>
          <w:rPr>
            <w:rStyle w:val="Numeropagina"/>
          </w:rPr>
          <w:instrText xml:space="preserve"> PAGE </w:instrText>
        </w:r>
        <w:r>
          <w:rPr>
            <w:rStyle w:val="Numeropagina"/>
          </w:rPr>
          <w:fldChar w:fldCharType="separate"/>
        </w:r>
        <w:r>
          <w:rPr>
            <w:rStyle w:val="Numeropagina"/>
            <w:noProof/>
          </w:rPr>
          <w:t>1</w:t>
        </w:r>
        <w:r>
          <w:rPr>
            <w:rStyle w:val="Numeropagina"/>
          </w:rPr>
          <w:fldChar w:fldCharType="end"/>
        </w:r>
      </w:p>
    </w:sdtContent>
  </w:sdt>
  <w:p w14:paraId="000547C4" w14:textId="77777777" w:rsidR="00B42E5B" w:rsidRDefault="00B42E5B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0B531B4" w14:textId="77777777" w:rsidR="00EF149D" w:rsidRDefault="00EF149D" w:rsidP="00B42E5B">
      <w:r>
        <w:separator/>
      </w:r>
    </w:p>
  </w:footnote>
  <w:footnote w:type="continuationSeparator" w:id="0">
    <w:p w14:paraId="5216A2B6" w14:textId="77777777" w:rsidR="00EF149D" w:rsidRDefault="00EF149D" w:rsidP="00B42E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7AAD09A3"/>
    <w:multiLevelType w:val="multilevel"/>
    <w:tmpl w:val="C324E7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3902714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5A89"/>
    <w:rsid w:val="00026DBC"/>
    <w:rsid w:val="0013762B"/>
    <w:rsid w:val="001855AF"/>
    <w:rsid w:val="002D7201"/>
    <w:rsid w:val="003C1456"/>
    <w:rsid w:val="003F256B"/>
    <w:rsid w:val="004C3D5A"/>
    <w:rsid w:val="004E000C"/>
    <w:rsid w:val="00643680"/>
    <w:rsid w:val="007E465A"/>
    <w:rsid w:val="009A7FAA"/>
    <w:rsid w:val="00B06B8B"/>
    <w:rsid w:val="00B31E34"/>
    <w:rsid w:val="00B42E5B"/>
    <w:rsid w:val="00BB5A89"/>
    <w:rsid w:val="00C205D1"/>
    <w:rsid w:val="00C47C2C"/>
    <w:rsid w:val="00CE7350"/>
    <w:rsid w:val="00CF62B9"/>
    <w:rsid w:val="00D565F5"/>
    <w:rsid w:val="00E421A5"/>
    <w:rsid w:val="00EA0723"/>
    <w:rsid w:val="00EF149D"/>
    <w:rsid w:val="00EF4B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F4B2FC"/>
  <w15:chartTrackingRefBased/>
  <w15:docId w15:val="{BAFA4BFB-A843-394B-B6FF-47B44F0FE4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it-IT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cvgsua">
    <w:name w:val="cvgsua"/>
    <w:basedOn w:val="Normale"/>
    <w:rsid w:val="00EF4BAC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it-IT"/>
      <w14:ligatures w14:val="none"/>
    </w:rPr>
  </w:style>
  <w:style w:type="character" w:customStyle="1" w:styleId="oypena">
    <w:name w:val="oypena"/>
    <w:basedOn w:val="Carpredefinitoparagrafo"/>
    <w:rsid w:val="00EF4BAC"/>
  </w:style>
  <w:style w:type="character" w:styleId="Collegamentoipertestuale">
    <w:name w:val="Hyperlink"/>
    <w:basedOn w:val="Carpredefinitoparagrafo"/>
    <w:uiPriority w:val="99"/>
    <w:unhideWhenUsed/>
    <w:rsid w:val="00B42E5B"/>
    <w:rPr>
      <w:color w:val="0563C1" w:themeColor="hyperlink"/>
      <w:u w:val="single"/>
    </w:rPr>
  </w:style>
  <w:style w:type="paragraph" w:styleId="Pidipagina">
    <w:name w:val="footer"/>
    <w:basedOn w:val="Normale"/>
    <w:link w:val="PidipaginaCarattere"/>
    <w:uiPriority w:val="99"/>
    <w:unhideWhenUsed/>
    <w:rsid w:val="00B42E5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42E5B"/>
  </w:style>
  <w:style w:type="character" w:styleId="Numeropagina">
    <w:name w:val="page number"/>
    <w:basedOn w:val="Carpredefinitoparagrafo"/>
    <w:uiPriority w:val="99"/>
    <w:semiHidden/>
    <w:unhideWhenUsed/>
    <w:rsid w:val="00B42E5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347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1547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704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4812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iocesipiacenzabobio.org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diocesipiacenzabobio.org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www.pagiop.ne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551</Words>
  <Characters>3145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Davide Maloberti</dc:creator>
  <cp:keywords/>
  <dc:description/>
  <cp:lastModifiedBy>Federico Gazzola</cp:lastModifiedBy>
  <cp:revision>2</cp:revision>
  <cp:lastPrinted>2024-12-27T09:22:00Z</cp:lastPrinted>
  <dcterms:created xsi:type="dcterms:W3CDTF">2024-12-27T12:28:00Z</dcterms:created>
  <dcterms:modified xsi:type="dcterms:W3CDTF">2024-12-27T12:28:00Z</dcterms:modified>
</cp:coreProperties>
</file>