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CA2A4" w14:textId="77777777" w:rsidR="009D7C22" w:rsidRDefault="009D7C22" w:rsidP="00EC5B1B">
      <w:pPr>
        <w:spacing w:line="360" w:lineRule="auto"/>
        <w:jc w:val="center"/>
        <w:rPr>
          <w:rFonts w:ascii="Arial" w:hAnsi="Arial" w:cs="Arial"/>
          <w:b/>
          <w:sz w:val="28"/>
          <w:szCs w:val="28"/>
        </w:rPr>
      </w:pPr>
    </w:p>
    <w:p w14:paraId="559D5041" w14:textId="725FE4E2" w:rsidR="003D5B24" w:rsidRPr="003D5B24" w:rsidRDefault="003D5B24" w:rsidP="00EC5B1B">
      <w:pPr>
        <w:spacing w:line="360" w:lineRule="auto"/>
        <w:jc w:val="center"/>
        <w:rPr>
          <w:rFonts w:ascii="Arial" w:hAnsi="Arial" w:cs="Arial"/>
          <w:b/>
          <w:sz w:val="28"/>
          <w:szCs w:val="28"/>
        </w:rPr>
      </w:pPr>
      <w:r w:rsidRPr="003D5B24">
        <w:rPr>
          <w:rFonts w:ascii="Arial" w:hAnsi="Arial" w:cs="Arial"/>
          <w:b/>
          <w:sz w:val="28"/>
          <w:szCs w:val="28"/>
        </w:rPr>
        <w:t>COMUNICATO</w:t>
      </w:r>
    </w:p>
    <w:p w14:paraId="2540C762" w14:textId="77777777" w:rsidR="009D7C22" w:rsidRPr="009D7C22" w:rsidRDefault="009D7C22" w:rsidP="009D7C22">
      <w:pPr>
        <w:spacing w:line="360" w:lineRule="auto"/>
        <w:jc w:val="both"/>
        <w:rPr>
          <w:rFonts w:ascii="Arial" w:hAnsi="Arial" w:cs="Arial"/>
          <w:sz w:val="28"/>
          <w:szCs w:val="28"/>
        </w:rPr>
      </w:pPr>
      <w:r w:rsidRPr="009D7C22">
        <w:rPr>
          <w:rFonts w:ascii="Arial" w:hAnsi="Arial" w:cs="Arial"/>
          <w:sz w:val="28"/>
          <w:szCs w:val="28"/>
        </w:rPr>
        <w:t xml:space="preserve">L’Associazione Liberali Piacentini prende atto del risultato del referendum sulla riforma costituzionale della magistratura in cui ha prevalso il no (anche se a Piacenza e Provincia il </w:t>
      </w:r>
      <w:proofErr w:type="spellStart"/>
      <w:r w:rsidRPr="009D7C22">
        <w:rPr>
          <w:rFonts w:ascii="Arial" w:hAnsi="Arial" w:cs="Arial"/>
          <w:sz w:val="28"/>
          <w:szCs w:val="28"/>
        </w:rPr>
        <w:t>si</w:t>
      </w:r>
      <w:proofErr w:type="spellEnd"/>
      <w:r w:rsidRPr="009D7C22">
        <w:rPr>
          <w:rFonts w:ascii="Arial" w:hAnsi="Arial" w:cs="Arial"/>
          <w:sz w:val="28"/>
          <w:szCs w:val="28"/>
        </w:rPr>
        <w:t xml:space="preserve"> ha avuto la meglio). Ritiene si sia persa l’occasione di completare la riforma Vassalli del 1989 (scritta dal prof. Gian Domenico </w:t>
      </w:r>
      <w:proofErr w:type="spellStart"/>
      <w:r w:rsidRPr="009D7C22">
        <w:rPr>
          <w:rFonts w:ascii="Arial" w:hAnsi="Arial" w:cs="Arial"/>
          <w:sz w:val="28"/>
          <w:szCs w:val="28"/>
        </w:rPr>
        <w:t>Pisapia</w:t>
      </w:r>
      <w:proofErr w:type="spellEnd"/>
      <w:r w:rsidRPr="009D7C22">
        <w:rPr>
          <w:rFonts w:ascii="Arial" w:hAnsi="Arial" w:cs="Arial"/>
          <w:sz w:val="28"/>
          <w:szCs w:val="28"/>
        </w:rPr>
        <w:t>) con cui si è introdotto il rito accusatorio nel processo penale, sostituendo quello inquisitorio del 1941 introdotto in epoca fascista e dove la separazione delle carriere tra pubblico ministero e giudice era uno dei punti cardine.</w:t>
      </w:r>
    </w:p>
    <w:p w14:paraId="412DC0E2" w14:textId="77777777" w:rsidR="009D7C22" w:rsidRPr="009D7C22" w:rsidRDefault="009D7C22" w:rsidP="009D7C22">
      <w:pPr>
        <w:spacing w:line="360" w:lineRule="auto"/>
        <w:jc w:val="both"/>
        <w:rPr>
          <w:rFonts w:ascii="Arial" w:hAnsi="Arial" w:cs="Arial"/>
          <w:sz w:val="28"/>
          <w:szCs w:val="28"/>
        </w:rPr>
      </w:pPr>
      <w:r w:rsidRPr="009D7C22">
        <w:rPr>
          <w:rFonts w:ascii="Arial" w:hAnsi="Arial" w:cs="Arial"/>
          <w:sz w:val="28"/>
          <w:szCs w:val="28"/>
        </w:rPr>
        <w:t>Ritiene altresì che su questi temi la volontà popolare sia sovrana allorché, seguendo il procedimento di cui all’art. 138 della Costituzione per riformare alcuni articoli della costituzione, occorra ricorrere al referendum confermativo quando non si raggiunge la maggioranza dei due terzi del Parlamento per l’approvazione del disegno di legge.</w:t>
      </w:r>
    </w:p>
    <w:p w14:paraId="134D867B" w14:textId="77777777" w:rsidR="009D7C22" w:rsidRPr="009D7C22" w:rsidRDefault="009D7C22" w:rsidP="009D7C22">
      <w:pPr>
        <w:spacing w:line="360" w:lineRule="auto"/>
        <w:jc w:val="both"/>
        <w:rPr>
          <w:rFonts w:ascii="Arial" w:hAnsi="Arial" w:cs="Arial"/>
          <w:sz w:val="28"/>
          <w:szCs w:val="28"/>
        </w:rPr>
      </w:pPr>
      <w:r w:rsidRPr="009D7C22">
        <w:rPr>
          <w:rFonts w:ascii="Arial" w:hAnsi="Arial" w:cs="Arial"/>
          <w:sz w:val="28"/>
          <w:szCs w:val="28"/>
        </w:rPr>
        <w:t>Occorre quindi prendere atto che alla luce delle bocciature degli ultimi referendum confermativi, su questi importanti argomenti si debba trovare l’accordo in Parlamento per raggiungere la detta maggioranza qualificata.</w:t>
      </w:r>
    </w:p>
    <w:p w14:paraId="10431984" w14:textId="202CD123" w:rsidR="00EC5B1B" w:rsidRDefault="009D7C22" w:rsidP="009D7C22">
      <w:pPr>
        <w:spacing w:line="360" w:lineRule="auto"/>
        <w:jc w:val="both"/>
        <w:rPr>
          <w:rFonts w:ascii="Arial" w:hAnsi="Arial" w:cs="Arial"/>
          <w:sz w:val="28"/>
          <w:szCs w:val="28"/>
        </w:rPr>
      </w:pPr>
      <w:r w:rsidRPr="009D7C22">
        <w:rPr>
          <w:rFonts w:ascii="Arial" w:hAnsi="Arial" w:cs="Arial"/>
          <w:sz w:val="28"/>
          <w:szCs w:val="28"/>
        </w:rPr>
        <w:t xml:space="preserve">Per quanto riguarda la politica locale (continua l’Associazione Liberali Piacentini), al di là dei titoli di giornale in cui si parla di avvicinamento dei liberali al centrosinistra in ottica elettorale del 2027, la verità è ben altra e sempre quella delineata dall’ Associazione in tutti i suoi comunicati e nei propri consessi. E cioè che ogni possibilità di apparentamento (ad oggi del tutto prematura) non potrà prescindere da programmi caratterizzati, per buona parte, da contenuti di chiara ispirazione liberale. Ed anche l’attività del proprio consigliere comunale Filiberto </w:t>
      </w:r>
      <w:proofErr w:type="spellStart"/>
      <w:r w:rsidRPr="009D7C22">
        <w:rPr>
          <w:rFonts w:ascii="Arial" w:hAnsi="Arial" w:cs="Arial"/>
          <w:sz w:val="28"/>
          <w:szCs w:val="28"/>
        </w:rPr>
        <w:t>Putzu</w:t>
      </w:r>
      <w:proofErr w:type="spellEnd"/>
      <w:r w:rsidRPr="009D7C22">
        <w:rPr>
          <w:rFonts w:ascii="Arial" w:hAnsi="Arial" w:cs="Arial"/>
          <w:sz w:val="28"/>
          <w:szCs w:val="28"/>
        </w:rPr>
        <w:t xml:space="preserve"> (al di là di mere interpretazioni di “comodo”) è ricondotta a quanto il compianto avvocato Corrado Sforza Fogliani aveva espresso in Consiglio comunale dopo le elezioni del 2022. E cioè che i liberali votano i provvedimenti che di </w:t>
      </w:r>
      <w:bookmarkStart w:id="0" w:name="_GoBack"/>
      <w:bookmarkEnd w:id="0"/>
      <w:r w:rsidRPr="009D7C22">
        <w:rPr>
          <w:rFonts w:ascii="Arial" w:hAnsi="Arial" w:cs="Arial"/>
          <w:sz w:val="28"/>
          <w:szCs w:val="28"/>
        </w:rPr>
        <w:t>volta in volta vengono ritenuti più opportuni per il bene della città, senza distinzione di colore politico, contrastando quelli che tali finalità non hanno.</w:t>
      </w:r>
    </w:p>
    <w:p w14:paraId="4A829A10" w14:textId="1AD62A01" w:rsidR="003E5C5D" w:rsidRPr="003E5C5D" w:rsidRDefault="009D7C22" w:rsidP="00D33C37">
      <w:pPr>
        <w:jc w:val="both"/>
        <w:rPr>
          <w:rFonts w:ascii="Arial" w:hAnsi="Arial" w:cs="Arial"/>
          <w:sz w:val="28"/>
          <w:szCs w:val="28"/>
        </w:rPr>
      </w:pPr>
      <w:r>
        <w:rPr>
          <w:rFonts w:ascii="Arial" w:hAnsi="Arial" w:cs="Arial"/>
          <w:sz w:val="28"/>
          <w:szCs w:val="28"/>
        </w:rPr>
        <w:t>2</w:t>
      </w:r>
      <w:r w:rsidR="00EC5B1B">
        <w:rPr>
          <w:rFonts w:ascii="Arial" w:hAnsi="Arial" w:cs="Arial"/>
          <w:sz w:val="28"/>
          <w:szCs w:val="28"/>
        </w:rPr>
        <w:t>3.03,’26</w:t>
      </w:r>
    </w:p>
    <w:sectPr w:rsidR="003E5C5D" w:rsidRPr="003E5C5D" w:rsidSect="003D5B24">
      <w:headerReference w:type="default" r:id="rId7"/>
      <w:footerReference w:type="default" r:id="rId8"/>
      <w:pgSz w:w="11906" w:h="16838" w:code="9"/>
      <w:pgMar w:top="340" w:right="454" w:bottom="340" w:left="454"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11C7B" w14:textId="77777777" w:rsidR="00815C2C" w:rsidRDefault="00815C2C" w:rsidP="005B4ED4">
      <w:r>
        <w:separator/>
      </w:r>
    </w:p>
  </w:endnote>
  <w:endnote w:type="continuationSeparator" w:id="0">
    <w:p w14:paraId="61E0C7E9" w14:textId="77777777" w:rsidR="00815C2C" w:rsidRDefault="00815C2C" w:rsidP="005B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3F430" w14:textId="5B1B343C" w:rsidR="005B4ED4" w:rsidRPr="000A6A80" w:rsidRDefault="008F0C72" w:rsidP="005B4ED4">
    <w:pPr>
      <w:pStyle w:val="Testonormale"/>
      <w:jc w:val="center"/>
      <w:rPr>
        <w:rFonts w:ascii="Arial" w:eastAsia="MS Mincho" w:hAnsi="Arial"/>
        <w:sz w:val="22"/>
      </w:rPr>
    </w:pPr>
    <w:r>
      <w:rPr>
        <w:rFonts w:ascii="Arial" w:eastAsia="MS Mincho" w:hAnsi="Arial"/>
        <w:sz w:val="22"/>
      </w:rPr>
      <w:t xml:space="preserve">Studio avv. Corrado Sforza </w:t>
    </w:r>
    <w:proofErr w:type="spellStart"/>
    <w:r>
      <w:rPr>
        <w:rFonts w:ascii="Arial" w:eastAsia="MS Mincho" w:hAnsi="Arial"/>
        <w:sz w:val="22"/>
      </w:rPr>
      <w:t>Foglini</w:t>
    </w:r>
    <w:proofErr w:type="spellEnd"/>
    <w:r>
      <w:rPr>
        <w:rFonts w:ascii="Arial" w:eastAsia="MS Mincho" w:hAnsi="Arial"/>
        <w:sz w:val="22"/>
      </w:rPr>
      <w:t>, Via Vigoleno, 2</w:t>
    </w:r>
    <w:r w:rsidR="005B4ED4" w:rsidRPr="000A6A80">
      <w:rPr>
        <w:rFonts w:ascii="Arial" w:eastAsia="MS Mincho" w:hAnsi="Arial"/>
        <w:sz w:val="22"/>
      </w:rPr>
      <w:t xml:space="preserve"> – 29</w:t>
    </w:r>
    <w:r>
      <w:rPr>
        <w:rFonts w:ascii="Arial" w:eastAsia="MS Mincho" w:hAnsi="Arial"/>
        <w:sz w:val="22"/>
      </w:rPr>
      <w:t>121 Piacenza</w:t>
    </w:r>
  </w:p>
  <w:p w14:paraId="23ABB31A" w14:textId="77777777" w:rsidR="005B4ED4" w:rsidRPr="000A6A80" w:rsidRDefault="005B4ED4" w:rsidP="005B4ED4">
    <w:pPr>
      <w:pStyle w:val="Testonormale"/>
      <w:jc w:val="center"/>
      <w:rPr>
        <w:rFonts w:ascii="Arial" w:eastAsia="MS Mincho" w:hAnsi="Arial"/>
        <w:sz w:val="22"/>
      </w:rPr>
    </w:pPr>
    <w:r w:rsidRPr="000A6A80">
      <w:rPr>
        <w:rFonts w:ascii="Arial" w:eastAsia="MS Mincho" w:hAnsi="Arial"/>
        <w:sz w:val="22"/>
      </w:rPr>
      <w:t xml:space="preserve">e-mail: </w:t>
    </w:r>
    <w:hyperlink r:id="rId1" w:history="1">
      <w:r w:rsidRPr="009712E5">
        <w:rPr>
          <w:rStyle w:val="Collegamentoipertestuale"/>
          <w:rFonts w:ascii="Arial" w:eastAsia="MS Mincho" w:hAnsi="Arial"/>
          <w:sz w:val="22"/>
        </w:rPr>
        <w:t>liberalipiacentini@gmail.com</w:t>
      </w:r>
    </w:hyperlink>
    <w:r>
      <w:rPr>
        <w:rFonts w:ascii="Arial" w:eastAsia="MS Mincho" w:hAnsi="Arial"/>
        <w:sz w:val="22"/>
      </w:rPr>
      <w:t xml:space="preserve"> – www.liberalipiacentini.com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0BB2C" w14:textId="77777777" w:rsidR="00815C2C" w:rsidRDefault="00815C2C" w:rsidP="005B4ED4">
      <w:r>
        <w:separator/>
      </w:r>
    </w:p>
  </w:footnote>
  <w:footnote w:type="continuationSeparator" w:id="0">
    <w:p w14:paraId="4FDC6301" w14:textId="77777777" w:rsidR="00815C2C" w:rsidRDefault="00815C2C" w:rsidP="005B4E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F5EF5" w14:textId="76317EF0" w:rsidR="00131057" w:rsidRDefault="00131057" w:rsidP="00131057">
    <w:pPr>
      <w:pStyle w:val="Intestazione"/>
      <w:jc w:val="center"/>
    </w:pPr>
    <w:r>
      <w:rPr>
        <w:noProof/>
      </w:rPr>
      <w:drawing>
        <wp:inline distT="0" distB="0" distL="0" distR="0" wp14:anchorId="7F62D2B3" wp14:editId="1D1B263E">
          <wp:extent cx="731266" cy="723568"/>
          <wp:effectExtent l="0" t="0" r="0" b="63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918" cy="734107"/>
                  </a:xfrm>
                  <a:prstGeom prst="rect">
                    <a:avLst/>
                  </a:prstGeom>
                  <a:noFill/>
                </pic:spPr>
              </pic:pic>
            </a:graphicData>
          </a:graphic>
        </wp:inline>
      </w:drawing>
    </w:r>
  </w:p>
  <w:p w14:paraId="7F0C5E5B" w14:textId="77777777" w:rsidR="00131057" w:rsidRPr="000A6A80" w:rsidRDefault="00131057" w:rsidP="00131057">
    <w:pPr>
      <w:ind w:left="284" w:right="282"/>
    </w:pPr>
  </w:p>
  <w:p w14:paraId="63DFA842" w14:textId="52E24C0A" w:rsidR="00131057" w:rsidRPr="00F22964" w:rsidRDefault="00131057" w:rsidP="00F22964">
    <w:pPr>
      <w:ind w:left="284" w:right="282"/>
      <w:jc w:val="center"/>
      <w:rPr>
        <w:rFonts w:ascii="Arial" w:hAnsi="Arial" w:cs="Arial"/>
        <w:b/>
        <w:sz w:val="10"/>
        <w:szCs w:val="10"/>
      </w:rPr>
    </w:pPr>
    <w:r w:rsidRPr="002D1E88">
      <w:rPr>
        <w:rFonts w:ascii="Arial" w:hAnsi="Arial" w:cs="Arial"/>
        <w:b/>
      </w:rPr>
      <w:t>--------------  ASSOCIAZI</w:t>
    </w:r>
    <w:r>
      <w:rPr>
        <w:rFonts w:ascii="Arial" w:hAnsi="Arial" w:cs="Arial"/>
        <w:b/>
      </w:rPr>
      <w:t>ONE DEI  LIBERALI PIACENTINI  “</w:t>
    </w:r>
    <w:r w:rsidRPr="002D1E88">
      <w:rPr>
        <w:rFonts w:ascii="Arial" w:hAnsi="Arial" w:cs="Arial"/>
        <w:b/>
      </w:rPr>
      <w:t>LUIGI EINAUDI</w:t>
    </w:r>
    <w:r>
      <w:rPr>
        <w:rFonts w:ascii="Arial" w:hAnsi="Arial" w:cs="Arial"/>
        <w:b/>
      </w:rPr>
      <w:t>”</w:t>
    </w:r>
    <w:r w:rsidRPr="002D1E88">
      <w:rPr>
        <w:rFonts w:ascii="Arial" w:hAnsi="Arial" w:cs="Arial"/>
        <w:b/>
      </w:rPr>
      <w:t xml:space="preserve">  ----------------</w:t>
    </w:r>
    <w:r w:rsidR="00F22964">
      <w:rPr>
        <w:rFonts w:ascii="Arial" w:hAnsi="Arial" w:cs="Arial"/>
        <w:b/>
      </w:rP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B4331"/>
    <w:multiLevelType w:val="hybridMultilevel"/>
    <w:tmpl w:val="2F52AA9C"/>
    <w:lvl w:ilvl="0" w:tplc="9DB49C1E">
      <w:start w:val="1"/>
      <w:numFmt w:val="decimal"/>
      <w:lvlText w:val="%1)"/>
      <w:lvlJc w:val="left"/>
      <w:pPr>
        <w:tabs>
          <w:tab w:val="num" w:pos="795"/>
        </w:tabs>
        <w:ind w:left="795" w:hanging="435"/>
      </w:pPr>
      <w:rPr>
        <w:rFonts w:hint="default"/>
      </w:rPr>
    </w:lvl>
    <w:lvl w:ilvl="1" w:tplc="CB145122" w:tentative="1">
      <w:start w:val="1"/>
      <w:numFmt w:val="lowerLetter"/>
      <w:lvlText w:val="%2."/>
      <w:lvlJc w:val="left"/>
      <w:pPr>
        <w:tabs>
          <w:tab w:val="num" w:pos="1440"/>
        </w:tabs>
        <w:ind w:left="1440" w:hanging="360"/>
      </w:pPr>
    </w:lvl>
    <w:lvl w:ilvl="2" w:tplc="053AC098" w:tentative="1">
      <w:start w:val="1"/>
      <w:numFmt w:val="lowerRoman"/>
      <w:lvlText w:val="%3."/>
      <w:lvlJc w:val="right"/>
      <w:pPr>
        <w:tabs>
          <w:tab w:val="num" w:pos="2160"/>
        </w:tabs>
        <w:ind w:left="2160" w:hanging="180"/>
      </w:pPr>
    </w:lvl>
    <w:lvl w:ilvl="3" w:tplc="3808EF60" w:tentative="1">
      <w:start w:val="1"/>
      <w:numFmt w:val="decimal"/>
      <w:lvlText w:val="%4."/>
      <w:lvlJc w:val="left"/>
      <w:pPr>
        <w:tabs>
          <w:tab w:val="num" w:pos="2880"/>
        </w:tabs>
        <w:ind w:left="2880" w:hanging="360"/>
      </w:pPr>
    </w:lvl>
    <w:lvl w:ilvl="4" w:tplc="B4F22610" w:tentative="1">
      <w:start w:val="1"/>
      <w:numFmt w:val="lowerLetter"/>
      <w:lvlText w:val="%5."/>
      <w:lvlJc w:val="left"/>
      <w:pPr>
        <w:tabs>
          <w:tab w:val="num" w:pos="3600"/>
        </w:tabs>
        <w:ind w:left="3600" w:hanging="360"/>
      </w:pPr>
    </w:lvl>
    <w:lvl w:ilvl="5" w:tplc="95B49D20" w:tentative="1">
      <w:start w:val="1"/>
      <w:numFmt w:val="lowerRoman"/>
      <w:lvlText w:val="%6."/>
      <w:lvlJc w:val="right"/>
      <w:pPr>
        <w:tabs>
          <w:tab w:val="num" w:pos="4320"/>
        </w:tabs>
        <w:ind w:left="4320" w:hanging="180"/>
      </w:pPr>
    </w:lvl>
    <w:lvl w:ilvl="6" w:tplc="48E049BE" w:tentative="1">
      <w:start w:val="1"/>
      <w:numFmt w:val="decimal"/>
      <w:lvlText w:val="%7."/>
      <w:lvlJc w:val="left"/>
      <w:pPr>
        <w:tabs>
          <w:tab w:val="num" w:pos="5040"/>
        </w:tabs>
        <w:ind w:left="5040" w:hanging="360"/>
      </w:pPr>
    </w:lvl>
    <w:lvl w:ilvl="7" w:tplc="8D7440BE" w:tentative="1">
      <w:start w:val="1"/>
      <w:numFmt w:val="lowerLetter"/>
      <w:lvlText w:val="%8."/>
      <w:lvlJc w:val="left"/>
      <w:pPr>
        <w:tabs>
          <w:tab w:val="num" w:pos="5760"/>
        </w:tabs>
        <w:ind w:left="5760" w:hanging="360"/>
      </w:pPr>
    </w:lvl>
    <w:lvl w:ilvl="8" w:tplc="24C29634" w:tentative="1">
      <w:start w:val="1"/>
      <w:numFmt w:val="lowerRoman"/>
      <w:lvlText w:val="%9."/>
      <w:lvlJc w:val="right"/>
      <w:pPr>
        <w:tabs>
          <w:tab w:val="num" w:pos="6480"/>
        </w:tabs>
        <w:ind w:left="6480" w:hanging="180"/>
      </w:pPr>
    </w:lvl>
  </w:abstractNum>
  <w:abstractNum w:abstractNumId="1" w15:restartNumberingAfterBreak="0">
    <w:nsid w:val="67811C23"/>
    <w:multiLevelType w:val="singleLevel"/>
    <w:tmpl w:val="38A8F6E2"/>
    <w:lvl w:ilvl="0">
      <w:numFmt w:val="bullet"/>
      <w:lvlText w:val="-"/>
      <w:lvlJc w:val="left"/>
      <w:pPr>
        <w:tabs>
          <w:tab w:val="num" w:pos="6024"/>
        </w:tabs>
        <w:ind w:left="6024"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D4"/>
    <w:rsid w:val="0005255E"/>
    <w:rsid w:val="000718D4"/>
    <w:rsid w:val="000914EF"/>
    <w:rsid w:val="000A6A80"/>
    <w:rsid w:val="000B2494"/>
    <w:rsid w:val="001042FC"/>
    <w:rsid w:val="0012364E"/>
    <w:rsid w:val="0012549A"/>
    <w:rsid w:val="00131057"/>
    <w:rsid w:val="0018224B"/>
    <w:rsid w:val="001E4EFA"/>
    <w:rsid w:val="00207A43"/>
    <w:rsid w:val="00221DDF"/>
    <w:rsid w:val="00251AF5"/>
    <w:rsid w:val="0025546B"/>
    <w:rsid w:val="00293B3E"/>
    <w:rsid w:val="002D1E88"/>
    <w:rsid w:val="002D74A4"/>
    <w:rsid w:val="002E7751"/>
    <w:rsid w:val="00331A8A"/>
    <w:rsid w:val="003C2EB4"/>
    <w:rsid w:val="003C5074"/>
    <w:rsid w:val="003D03B8"/>
    <w:rsid w:val="003D5B24"/>
    <w:rsid w:val="003E5C5D"/>
    <w:rsid w:val="00434571"/>
    <w:rsid w:val="00496301"/>
    <w:rsid w:val="00497DBC"/>
    <w:rsid w:val="004A15BB"/>
    <w:rsid w:val="004A33E2"/>
    <w:rsid w:val="004F4409"/>
    <w:rsid w:val="00537113"/>
    <w:rsid w:val="0055375C"/>
    <w:rsid w:val="00564D0E"/>
    <w:rsid w:val="005A551C"/>
    <w:rsid w:val="005B4ED4"/>
    <w:rsid w:val="00605697"/>
    <w:rsid w:val="006144B5"/>
    <w:rsid w:val="0061599C"/>
    <w:rsid w:val="00634807"/>
    <w:rsid w:val="00675506"/>
    <w:rsid w:val="006A30F8"/>
    <w:rsid w:val="00713623"/>
    <w:rsid w:val="007238EE"/>
    <w:rsid w:val="0073635D"/>
    <w:rsid w:val="0074005D"/>
    <w:rsid w:val="00783B94"/>
    <w:rsid w:val="007C3D81"/>
    <w:rsid w:val="007E134B"/>
    <w:rsid w:val="00815C2C"/>
    <w:rsid w:val="00854FA5"/>
    <w:rsid w:val="0088218C"/>
    <w:rsid w:val="008A53AF"/>
    <w:rsid w:val="008C2BAF"/>
    <w:rsid w:val="008C33B3"/>
    <w:rsid w:val="008F0C72"/>
    <w:rsid w:val="009104EB"/>
    <w:rsid w:val="00923389"/>
    <w:rsid w:val="0093007E"/>
    <w:rsid w:val="009353E8"/>
    <w:rsid w:val="009529B0"/>
    <w:rsid w:val="0097484E"/>
    <w:rsid w:val="009842CC"/>
    <w:rsid w:val="00985025"/>
    <w:rsid w:val="009935FE"/>
    <w:rsid w:val="00994DCD"/>
    <w:rsid w:val="009D7C22"/>
    <w:rsid w:val="009E52F9"/>
    <w:rsid w:val="00A01669"/>
    <w:rsid w:val="00A10453"/>
    <w:rsid w:val="00A25695"/>
    <w:rsid w:val="00A4142E"/>
    <w:rsid w:val="00AA6BCC"/>
    <w:rsid w:val="00AB0399"/>
    <w:rsid w:val="00AE0DC3"/>
    <w:rsid w:val="00AE4D9D"/>
    <w:rsid w:val="00B22188"/>
    <w:rsid w:val="00B7729C"/>
    <w:rsid w:val="00B80F07"/>
    <w:rsid w:val="00BC4942"/>
    <w:rsid w:val="00C15F9E"/>
    <w:rsid w:val="00C42697"/>
    <w:rsid w:val="00C574BC"/>
    <w:rsid w:val="00C661F5"/>
    <w:rsid w:val="00C72A7F"/>
    <w:rsid w:val="00C7341F"/>
    <w:rsid w:val="00C96725"/>
    <w:rsid w:val="00CB0F5A"/>
    <w:rsid w:val="00CC11CF"/>
    <w:rsid w:val="00CC573F"/>
    <w:rsid w:val="00CD349C"/>
    <w:rsid w:val="00CF0075"/>
    <w:rsid w:val="00CF1AC1"/>
    <w:rsid w:val="00D33C37"/>
    <w:rsid w:val="00D84726"/>
    <w:rsid w:val="00DA65D1"/>
    <w:rsid w:val="00DD4C01"/>
    <w:rsid w:val="00DE613D"/>
    <w:rsid w:val="00E27436"/>
    <w:rsid w:val="00EA35E6"/>
    <w:rsid w:val="00EB5B9E"/>
    <w:rsid w:val="00EC5B1B"/>
    <w:rsid w:val="00EE345A"/>
    <w:rsid w:val="00EE756C"/>
    <w:rsid w:val="00F177F3"/>
    <w:rsid w:val="00F22964"/>
    <w:rsid w:val="00F86305"/>
    <w:rsid w:val="00FA08A1"/>
    <w:rsid w:val="00FE3AAF"/>
    <w:rsid w:val="00FF15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0BBCB"/>
  <w15:docId w15:val="{9AF12EBA-718D-4E1A-B380-05BFEFE6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rPr>
      <w:rFonts w:ascii="Courier New" w:hAnsi="Courier New" w:cs="Courier New"/>
      <w:sz w:val="20"/>
      <w:szCs w:val="20"/>
    </w:rPr>
  </w:style>
  <w:style w:type="paragraph" w:styleId="Testofumetto">
    <w:name w:val="Balloon Text"/>
    <w:basedOn w:val="Normale"/>
    <w:semiHidden/>
    <w:rsid w:val="00C661F5"/>
    <w:rPr>
      <w:rFonts w:ascii="Tahoma" w:hAnsi="Tahoma" w:cs="Tahoma"/>
      <w:sz w:val="16"/>
      <w:szCs w:val="16"/>
    </w:rPr>
  </w:style>
  <w:style w:type="paragraph" w:styleId="Paragrafoelenco">
    <w:name w:val="List Paragraph"/>
    <w:basedOn w:val="Normale"/>
    <w:uiPriority w:val="34"/>
    <w:qFormat/>
    <w:rsid w:val="00CB0F5A"/>
    <w:pPr>
      <w:ind w:left="708"/>
    </w:pPr>
  </w:style>
  <w:style w:type="character" w:styleId="Collegamentoipertestuale">
    <w:name w:val="Hyperlink"/>
    <w:basedOn w:val="Carpredefinitoparagrafo"/>
    <w:rsid w:val="003D03B8"/>
    <w:rPr>
      <w:color w:val="0000FF"/>
      <w:u w:val="single"/>
    </w:rPr>
  </w:style>
  <w:style w:type="paragraph" w:styleId="Intestazione">
    <w:name w:val="header"/>
    <w:basedOn w:val="Normale"/>
    <w:link w:val="IntestazioneCarattere"/>
    <w:unhideWhenUsed/>
    <w:rsid w:val="005B4ED4"/>
    <w:pPr>
      <w:tabs>
        <w:tab w:val="center" w:pos="4819"/>
        <w:tab w:val="right" w:pos="9638"/>
      </w:tabs>
    </w:pPr>
  </w:style>
  <w:style w:type="character" w:customStyle="1" w:styleId="IntestazioneCarattere">
    <w:name w:val="Intestazione Carattere"/>
    <w:basedOn w:val="Carpredefinitoparagrafo"/>
    <w:link w:val="Intestazione"/>
    <w:rsid w:val="005B4ED4"/>
    <w:rPr>
      <w:sz w:val="24"/>
      <w:szCs w:val="24"/>
    </w:rPr>
  </w:style>
  <w:style w:type="paragraph" w:styleId="Pidipagina">
    <w:name w:val="footer"/>
    <w:basedOn w:val="Normale"/>
    <w:link w:val="PidipaginaCarattere"/>
    <w:uiPriority w:val="99"/>
    <w:unhideWhenUsed/>
    <w:rsid w:val="005B4ED4"/>
    <w:pPr>
      <w:tabs>
        <w:tab w:val="center" w:pos="4819"/>
        <w:tab w:val="right" w:pos="9638"/>
      </w:tabs>
    </w:pPr>
  </w:style>
  <w:style w:type="character" w:customStyle="1" w:styleId="PidipaginaCarattere">
    <w:name w:val="Piè di pagina Carattere"/>
    <w:basedOn w:val="Carpredefinitoparagrafo"/>
    <w:link w:val="Pidipagina"/>
    <w:uiPriority w:val="99"/>
    <w:rsid w:val="005B4ED4"/>
    <w:rPr>
      <w:sz w:val="24"/>
      <w:szCs w:val="24"/>
    </w:rPr>
  </w:style>
  <w:style w:type="paragraph" w:styleId="NormaleWeb">
    <w:name w:val="Normal (Web)"/>
    <w:basedOn w:val="Normale"/>
    <w:uiPriority w:val="99"/>
    <w:semiHidden/>
    <w:unhideWhenUsed/>
    <w:rsid w:val="00F177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246206">
      <w:bodyDiv w:val="1"/>
      <w:marLeft w:val="0"/>
      <w:marRight w:val="0"/>
      <w:marTop w:val="0"/>
      <w:marBottom w:val="0"/>
      <w:divBdr>
        <w:top w:val="none" w:sz="0" w:space="0" w:color="auto"/>
        <w:left w:val="none" w:sz="0" w:space="0" w:color="auto"/>
        <w:bottom w:val="none" w:sz="0" w:space="0" w:color="auto"/>
        <w:right w:val="none" w:sz="0" w:space="0" w:color="auto"/>
      </w:divBdr>
    </w:div>
    <w:div w:id="943418259">
      <w:bodyDiv w:val="1"/>
      <w:marLeft w:val="0"/>
      <w:marRight w:val="0"/>
      <w:marTop w:val="0"/>
      <w:marBottom w:val="0"/>
      <w:divBdr>
        <w:top w:val="none" w:sz="0" w:space="0" w:color="auto"/>
        <w:left w:val="none" w:sz="0" w:space="0" w:color="auto"/>
        <w:bottom w:val="none" w:sz="0" w:space="0" w:color="auto"/>
        <w:right w:val="none" w:sz="0" w:space="0" w:color="auto"/>
      </w:divBdr>
      <w:divsChild>
        <w:div w:id="44837192">
          <w:marLeft w:val="0"/>
          <w:marRight w:val="0"/>
          <w:marTop w:val="0"/>
          <w:marBottom w:val="0"/>
          <w:divBdr>
            <w:top w:val="none" w:sz="0" w:space="0" w:color="auto"/>
            <w:left w:val="none" w:sz="0" w:space="0" w:color="auto"/>
            <w:bottom w:val="none" w:sz="0" w:space="0" w:color="auto"/>
            <w:right w:val="none" w:sz="0" w:space="0" w:color="auto"/>
          </w:divBdr>
          <w:divsChild>
            <w:div w:id="1508055012">
              <w:marLeft w:val="0"/>
              <w:marRight w:val="0"/>
              <w:marTop w:val="0"/>
              <w:marBottom w:val="0"/>
              <w:divBdr>
                <w:top w:val="none" w:sz="0" w:space="0" w:color="auto"/>
                <w:left w:val="none" w:sz="0" w:space="0" w:color="auto"/>
                <w:bottom w:val="none" w:sz="0" w:space="0" w:color="auto"/>
                <w:right w:val="none" w:sz="0" w:space="0" w:color="auto"/>
              </w:divBdr>
              <w:divsChild>
                <w:div w:id="379862863">
                  <w:marLeft w:val="0"/>
                  <w:marRight w:val="0"/>
                  <w:marTop w:val="0"/>
                  <w:marBottom w:val="0"/>
                  <w:divBdr>
                    <w:top w:val="none" w:sz="0" w:space="0" w:color="auto"/>
                    <w:left w:val="none" w:sz="0" w:space="0" w:color="auto"/>
                    <w:bottom w:val="none" w:sz="0" w:space="0" w:color="auto"/>
                    <w:right w:val="none" w:sz="0" w:space="0" w:color="auto"/>
                  </w:divBdr>
                  <w:divsChild>
                    <w:div w:id="168251642">
                      <w:marLeft w:val="0"/>
                      <w:marRight w:val="0"/>
                      <w:marTop w:val="120"/>
                      <w:marBottom w:val="0"/>
                      <w:divBdr>
                        <w:top w:val="none" w:sz="0" w:space="0" w:color="auto"/>
                        <w:left w:val="none" w:sz="0" w:space="0" w:color="auto"/>
                        <w:bottom w:val="none" w:sz="0" w:space="0" w:color="auto"/>
                        <w:right w:val="none" w:sz="0" w:space="0" w:color="auto"/>
                      </w:divBdr>
                      <w:divsChild>
                        <w:div w:id="990333530">
                          <w:marLeft w:val="0"/>
                          <w:marRight w:val="0"/>
                          <w:marTop w:val="0"/>
                          <w:marBottom w:val="0"/>
                          <w:divBdr>
                            <w:top w:val="none" w:sz="0" w:space="0" w:color="auto"/>
                            <w:left w:val="none" w:sz="0" w:space="0" w:color="auto"/>
                            <w:bottom w:val="none" w:sz="0" w:space="0" w:color="auto"/>
                            <w:right w:val="none" w:sz="0" w:space="0" w:color="auto"/>
                          </w:divBdr>
                          <w:divsChild>
                            <w:div w:id="1731227037">
                              <w:marLeft w:val="0"/>
                              <w:marRight w:val="0"/>
                              <w:marTop w:val="0"/>
                              <w:marBottom w:val="0"/>
                              <w:divBdr>
                                <w:top w:val="none" w:sz="0" w:space="0" w:color="auto"/>
                                <w:left w:val="none" w:sz="0" w:space="0" w:color="auto"/>
                                <w:bottom w:val="none" w:sz="0" w:space="0" w:color="auto"/>
                                <w:right w:val="none" w:sz="0" w:space="0" w:color="auto"/>
                              </w:divBdr>
                              <w:divsChild>
                                <w:div w:id="1342315134">
                                  <w:marLeft w:val="0"/>
                                  <w:marRight w:val="0"/>
                                  <w:marTop w:val="0"/>
                                  <w:marBottom w:val="0"/>
                                  <w:divBdr>
                                    <w:top w:val="none" w:sz="0" w:space="0" w:color="auto"/>
                                    <w:left w:val="none" w:sz="0" w:space="0" w:color="auto"/>
                                    <w:bottom w:val="none" w:sz="0" w:space="0" w:color="auto"/>
                                    <w:right w:val="none" w:sz="0" w:space="0" w:color="auto"/>
                                  </w:divBdr>
                                  <w:divsChild>
                                    <w:div w:id="6919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206021">
          <w:marLeft w:val="0"/>
          <w:marRight w:val="0"/>
          <w:marTop w:val="0"/>
          <w:marBottom w:val="0"/>
          <w:divBdr>
            <w:top w:val="none" w:sz="0" w:space="0" w:color="auto"/>
            <w:left w:val="none" w:sz="0" w:space="0" w:color="auto"/>
            <w:bottom w:val="none" w:sz="0" w:space="0" w:color="auto"/>
            <w:right w:val="none" w:sz="0" w:space="0" w:color="auto"/>
          </w:divBdr>
          <w:divsChild>
            <w:div w:id="1493718901">
              <w:marLeft w:val="0"/>
              <w:marRight w:val="0"/>
              <w:marTop w:val="0"/>
              <w:marBottom w:val="0"/>
              <w:divBdr>
                <w:top w:val="none" w:sz="0" w:space="0" w:color="auto"/>
                <w:left w:val="none" w:sz="0" w:space="0" w:color="auto"/>
                <w:bottom w:val="none" w:sz="0" w:space="0" w:color="auto"/>
                <w:right w:val="none" w:sz="0" w:space="0" w:color="auto"/>
              </w:divBdr>
              <w:divsChild>
                <w:div w:id="764888091">
                  <w:marLeft w:val="0"/>
                  <w:marRight w:val="0"/>
                  <w:marTop w:val="0"/>
                  <w:marBottom w:val="0"/>
                  <w:divBdr>
                    <w:top w:val="none" w:sz="0" w:space="0" w:color="auto"/>
                    <w:left w:val="none" w:sz="0" w:space="0" w:color="auto"/>
                    <w:bottom w:val="none" w:sz="0" w:space="0" w:color="auto"/>
                    <w:right w:val="none" w:sz="0" w:space="0" w:color="auto"/>
                  </w:divBdr>
                  <w:divsChild>
                    <w:div w:id="2123766927">
                      <w:marLeft w:val="0"/>
                      <w:marRight w:val="0"/>
                      <w:marTop w:val="0"/>
                      <w:marBottom w:val="0"/>
                      <w:divBdr>
                        <w:top w:val="none" w:sz="0" w:space="0" w:color="auto"/>
                        <w:left w:val="none" w:sz="0" w:space="0" w:color="auto"/>
                        <w:bottom w:val="none" w:sz="0" w:space="0" w:color="auto"/>
                        <w:right w:val="none" w:sz="0" w:space="0" w:color="auto"/>
                      </w:divBdr>
                      <w:divsChild>
                        <w:div w:id="47145066">
                          <w:marLeft w:val="0"/>
                          <w:marRight w:val="0"/>
                          <w:marTop w:val="0"/>
                          <w:marBottom w:val="0"/>
                          <w:divBdr>
                            <w:top w:val="none" w:sz="0" w:space="0" w:color="auto"/>
                            <w:left w:val="none" w:sz="0" w:space="0" w:color="auto"/>
                            <w:bottom w:val="none" w:sz="0" w:space="0" w:color="auto"/>
                            <w:right w:val="none" w:sz="0" w:space="0" w:color="auto"/>
                          </w:divBdr>
                          <w:divsChild>
                            <w:div w:id="10784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201486">
      <w:bodyDiv w:val="1"/>
      <w:marLeft w:val="0"/>
      <w:marRight w:val="0"/>
      <w:marTop w:val="0"/>
      <w:marBottom w:val="0"/>
      <w:divBdr>
        <w:top w:val="none" w:sz="0" w:space="0" w:color="auto"/>
        <w:left w:val="none" w:sz="0" w:space="0" w:color="auto"/>
        <w:bottom w:val="none" w:sz="0" w:space="0" w:color="auto"/>
        <w:right w:val="none" w:sz="0" w:space="0" w:color="auto"/>
      </w:divBdr>
    </w:div>
    <w:div w:id="1163159194">
      <w:bodyDiv w:val="1"/>
      <w:marLeft w:val="0"/>
      <w:marRight w:val="0"/>
      <w:marTop w:val="0"/>
      <w:marBottom w:val="0"/>
      <w:divBdr>
        <w:top w:val="none" w:sz="0" w:space="0" w:color="auto"/>
        <w:left w:val="none" w:sz="0" w:space="0" w:color="auto"/>
        <w:bottom w:val="none" w:sz="0" w:space="0" w:color="auto"/>
        <w:right w:val="none" w:sz="0" w:space="0" w:color="auto"/>
      </w:divBdr>
      <w:divsChild>
        <w:div w:id="90782090">
          <w:marLeft w:val="0"/>
          <w:marRight w:val="0"/>
          <w:marTop w:val="0"/>
          <w:marBottom w:val="0"/>
          <w:divBdr>
            <w:top w:val="none" w:sz="0" w:space="0" w:color="auto"/>
            <w:left w:val="none" w:sz="0" w:space="0" w:color="auto"/>
            <w:bottom w:val="none" w:sz="0" w:space="0" w:color="auto"/>
            <w:right w:val="none" w:sz="0" w:space="0" w:color="auto"/>
          </w:divBdr>
          <w:divsChild>
            <w:div w:id="1389576587">
              <w:marLeft w:val="0"/>
              <w:marRight w:val="0"/>
              <w:marTop w:val="0"/>
              <w:marBottom w:val="0"/>
              <w:divBdr>
                <w:top w:val="none" w:sz="0" w:space="0" w:color="auto"/>
                <w:left w:val="none" w:sz="0" w:space="0" w:color="auto"/>
                <w:bottom w:val="none" w:sz="0" w:space="0" w:color="auto"/>
                <w:right w:val="none" w:sz="0" w:space="0" w:color="auto"/>
              </w:divBdr>
              <w:divsChild>
                <w:div w:id="56781173">
                  <w:marLeft w:val="0"/>
                  <w:marRight w:val="0"/>
                  <w:marTop w:val="0"/>
                  <w:marBottom w:val="0"/>
                  <w:divBdr>
                    <w:top w:val="none" w:sz="0" w:space="0" w:color="auto"/>
                    <w:left w:val="none" w:sz="0" w:space="0" w:color="auto"/>
                    <w:bottom w:val="none" w:sz="0" w:space="0" w:color="auto"/>
                    <w:right w:val="none" w:sz="0" w:space="0" w:color="auto"/>
                  </w:divBdr>
                  <w:divsChild>
                    <w:div w:id="146632772">
                      <w:marLeft w:val="0"/>
                      <w:marRight w:val="0"/>
                      <w:marTop w:val="120"/>
                      <w:marBottom w:val="0"/>
                      <w:divBdr>
                        <w:top w:val="none" w:sz="0" w:space="0" w:color="auto"/>
                        <w:left w:val="none" w:sz="0" w:space="0" w:color="auto"/>
                        <w:bottom w:val="none" w:sz="0" w:space="0" w:color="auto"/>
                        <w:right w:val="none" w:sz="0" w:space="0" w:color="auto"/>
                      </w:divBdr>
                      <w:divsChild>
                        <w:div w:id="550505803">
                          <w:marLeft w:val="0"/>
                          <w:marRight w:val="0"/>
                          <w:marTop w:val="0"/>
                          <w:marBottom w:val="0"/>
                          <w:divBdr>
                            <w:top w:val="none" w:sz="0" w:space="0" w:color="auto"/>
                            <w:left w:val="none" w:sz="0" w:space="0" w:color="auto"/>
                            <w:bottom w:val="none" w:sz="0" w:space="0" w:color="auto"/>
                            <w:right w:val="none" w:sz="0" w:space="0" w:color="auto"/>
                          </w:divBdr>
                          <w:divsChild>
                            <w:div w:id="577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74954">
          <w:marLeft w:val="0"/>
          <w:marRight w:val="0"/>
          <w:marTop w:val="0"/>
          <w:marBottom w:val="0"/>
          <w:divBdr>
            <w:top w:val="none" w:sz="0" w:space="0" w:color="auto"/>
            <w:left w:val="none" w:sz="0" w:space="0" w:color="auto"/>
            <w:bottom w:val="none" w:sz="0" w:space="0" w:color="auto"/>
            <w:right w:val="none" w:sz="0" w:space="0" w:color="auto"/>
          </w:divBdr>
          <w:divsChild>
            <w:div w:id="596015743">
              <w:marLeft w:val="0"/>
              <w:marRight w:val="0"/>
              <w:marTop w:val="0"/>
              <w:marBottom w:val="0"/>
              <w:divBdr>
                <w:top w:val="none" w:sz="0" w:space="0" w:color="auto"/>
                <w:left w:val="none" w:sz="0" w:space="0" w:color="auto"/>
                <w:bottom w:val="none" w:sz="0" w:space="0" w:color="auto"/>
                <w:right w:val="none" w:sz="0" w:space="0" w:color="auto"/>
              </w:divBdr>
              <w:divsChild>
                <w:div w:id="556087748">
                  <w:marLeft w:val="0"/>
                  <w:marRight w:val="0"/>
                  <w:marTop w:val="0"/>
                  <w:marBottom w:val="0"/>
                  <w:divBdr>
                    <w:top w:val="none" w:sz="0" w:space="0" w:color="auto"/>
                    <w:left w:val="none" w:sz="0" w:space="0" w:color="auto"/>
                    <w:bottom w:val="none" w:sz="0" w:space="0" w:color="auto"/>
                    <w:right w:val="none" w:sz="0" w:space="0" w:color="auto"/>
                  </w:divBdr>
                  <w:divsChild>
                    <w:div w:id="1610431947">
                      <w:marLeft w:val="0"/>
                      <w:marRight w:val="0"/>
                      <w:marTop w:val="0"/>
                      <w:marBottom w:val="0"/>
                      <w:divBdr>
                        <w:top w:val="none" w:sz="0" w:space="0" w:color="auto"/>
                        <w:left w:val="none" w:sz="0" w:space="0" w:color="auto"/>
                        <w:bottom w:val="none" w:sz="0" w:space="0" w:color="auto"/>
                        <w:right w:val="none" w:sz="0" w:space="0" w:color="auto"/>
                      </w:divBdr>
                      <w:divsChild>
                        <w:div w:id="101995393">
                          <w:marLeft w:val="0"/>
                          <w:marRight w:val="0"/>
                          <w:marTop w:val="0"/>
                          <w:marBottom w:val="0"/>
                          <w:divBdr>
                            <w:top w:val="none" w:sz="0" w:space="0" w:color="auto"/>
                            <w:left w:val="none" w:sz="0" w:space="0" w:color="auto"/>
                            <w:bottom w:val="none" w:sz="0" w:space="0" w:color="auto"/>
                            <w:right w:val="none" w:sz="0" w:space="0" w:color="auto"/>
                          </w:divBdr>
                          <w:divsChild>
                            <w:div w:id="18601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6710">
      <w:bodyDiv w:val="1"/>
      <w:marLeft w:val="0"/>
      <w:marRight w:val="0"/>
      <w:marTop w:val="0"/>
      <w:marBottom w:val="0"/>
      <w:divBdr>
        <w:top w:val="none" w:sz="0" w:space="0" w:color="auto"/>
        <w:left w:val="none" w:sz="0" w:space="0" w:color="auto"/>
        <w:bottom w:val="none" w:sz="0" w:space="0" w:color="auto"/>
        <w:right w:val="none" w:sz="0" w:space="0" w:color="auto"/>
      </w:divBdr>
    </w:div>
    <w:div w:id="19056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beralipiacentin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SFORZA%20FOGLIANI\PERSONALE\ASSOCIAZIONI%20VARIE\ASSOCIAZIONE%20LIBERALI\Carta%20intestata%20Associazione%20Liberal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Associazione Liberali.dotx</Template>
  <TotalTime>2</TotalTime>
  <Pages>1</Pages>
  <Words>316</Words>
  <Characters>1807</Characters>
  <Application>Microsoft Office Word</Application>
  <DocSecurity>0</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CSE</Company>
  <LinksUpToDate>false</LinksUpToDate>
  <CharactersWithSpaces>2119</CharactersWithSpaces>
  <SharedDoc>false</SharedDoc>
  <HLinks>
    <vt:vector size="6" baseType="variant">
      <vt:variant>
        <vt:i4>1638435</vt:i4>
      </vt:variant>
      <vt:variant>
        <vt:i4>0</vt:i4>
      </vt:variant>
      <vt:variant>
        <vt:i4>0</vt:i4>
      </vt:variant>
      <vt:variant>
        <vt:i4>5</vt:i4>
      </vt:variant>
      <vt:variant>
        <vt:lpwstr>mailto:liberalipiacentini@gmail.com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Aurora</dc:creator>
  <cp:lastModifiedBy>User</cp:lastModifiedBy>
  <cp:revision>3</cp:revision>
  <cp:lastPrinted>2026-03-24T12:15:00Z</cp:lastPrinted>
  <dcterms:created xsi:type="dcterms:W3CDTF">2026-03-24T12:15:00Z</dcterms:created>
  <dcterms:modified xsi:type="dcterms:W3CDTF">2026-03-24T12:16:00Z</dcterms:modified>
</cp:coreProperties>
</file>