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F4E07" w14:textId="77777777" w:rsidR="00EB4492" w:rsidRDefault="00EB4492" w:rsidP="00382590">
      <w:pPr>
        <w:jc w:val="both"/>
        <w:rPr>
          <w:iCs/>
          <w:sz w:val="26"/>
          <w:szCs w:val="26"/>
        </w:rPr>
      </w:pPr>
    </w:p>
    <w:p w14:paraId="3C638534" w14:textId="0F2089CA" w:rsidR="00EB4492" w:rsidRDefault="00EB4492" w:rsidP="00EB4492">
      <w:pPr>
        <w:jc w:val="center"/>
        <w:rPr>
          <w:iCs/>
          <w:sz w:val="26"/>
          <w:szCs w:val="26"/>
        </w:rPr>
      </w:pPr>
      <w:r>
        <w:rPr>
          <w:iCs/>
          <w:noProof/>
          <w:sz w:val="26"/>
          <w:szCs w:val="26"/>
        </w:rPr>
        <w:drawing>
          <wp:inline distT="0" distB="0" distL="0" distR="0" wp14:anchorId="71753902" wp14:editId="713B6863">
            <wp:extent cx="1359535" cy="890270"/>
            <wp:effectExtent l="0" t="0" r="0" b="5080"/>
            <wp:docPr id="214488589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35" cy="890270"/>
                    </a:xfrm>
                    <a:prstGeom prst="rect">
                      <a:avLst/>
                    </a:prstGeom>
                    <a:noFill/>
                  </pic:spPr>
                </pic:pic>
              </a:graphicData>
            </a:graphic>
          </wp:inline>
        </w:drawing>
      </w:r>
    </w:p>
    <w:p w14:paraId="223D829F" w14:textId="77777777" w:rsidR="00EB4492" w:rsidRPr="00B20432" w:rsidRDefault="00EB4492" w:rsidP="00382590">
      <w:pPr>
        <w:jc w:val="both"/>
        <w:rPr>
          <w:iCs/>
        </w:rPr>
      </w:pPr>
    </w:p>
    <w:p w14:paraId="25C3069E" w14:textId="763399A6" w:rsidR="00B20432" w:rsidRPr="00B20432" w:rsidRDefault="00B20432" w:rsidP="00382590">
      <w:pPr>
        <w:jc w:val="both"/>
        <w:rPr>
          <w:b/>
          <w:bCs/>
          <w:iCs/>
          <w:sz w:val="20"/>
          <w:szCs w:val="20"/>
        </w:rPr>
      </w:pPr>
      <w:r w:rsidRPr="00B20432">
        <w:rPr>
          <w:b/>
          <w:bCs/>
          <w:iCs/>
          <w:sz w:val="20"/>
          <w:szCs w:val="20"/>
        </w:rPr>
        <w:t xml:space="preserve">INTERVENTO DELLA PRESIDENTE DELLA PROVINCIA DI PIACENZA MONICA PATELLI IN OCCASIONE DEL DIES ACADEMICUS DEL 12 MARZO 2026 </w:t>
      </w:r>
    </w:p>
    <w:p w14:paraId="2CDEC746" w14:textId="45E1A37B" w:rsidR="00D90DDC" w:rsidRPr="00B20432" w:rsidRDefault="00E869EF" w:rsidP="00382590">
      <w:pPr>
        <w:jc w:val="both"/>
        <w:rPr>
          <w:iCs/>
          <w:sz w:val="20"/>
          <w:szCs w:val="20"/>
        </w:rPr>
      </w:pPr>
      <w:r w:rsidRPr="00B20432">
        <w:rPr>
          <w:iCs/>
          <w:sz w:val="20"/>
          <w:szCs w:val="20"/>
        </w:rPr>
        <w:t xml:space="preserve">Buongiorno a tutte e a tutti, un particolare saluto alle autorità presenti e alle </w:t>
      </w:r>
      <w:r w:rsidR="00215274" w:rsidRPr="00B20432">
        <w:rPr>
          <w:iCs/>
          <w:sz w:val="20"/>
          <w:szCs w:val="20"/>
        </w:rPr>
        <w:t xml:space="preserve">studentesse e </w:t>
      </w:r>
      <w:r w:rsidRPr="00B20432">
        <w:rPr>
          <w:iCs/>
          <w:sz w:val="20"/>
          <w:szCs w:val="20"/>
        </w:rPr>
        <w:t xml:space="preserve">agli </w:t>
      </w:r>
      <w:r w:rsidR="00215274" w:rsidRPr="00B20432">
        <w:rPr>
          <w:iCs/>
          <w:sz w:val="20"/>
          <w:szCs w:val="20"/>
        </w:rPr>
        <w:t>studenti</w:t>
      </w:r>
      <w:r w:rsidRPr="00B20432">
        <w:rPr>
          <w:iCs/>
          <w:sz w:val="20"/>
          <w:szCs w:val="20"/>
        </w:rPr>
        <w:t xml:space="preserve"> dell’Università Cattolica del Sacro Cuore</w:t>
      </w:r>
      <w:r w:rsidR="00C22F05" w:rsidRPr="00B20432">
        <w:rPr>
          <w:iCs/>
          <w:sz w:val="20"/>
          <w:szCs w:val="20"/>
        </w:rPr>
        <w:t>.</w:t>
      </w:r>
    </w:p>
    <w:p w14:paraId="30B4EC6E" w14:textId="6BCA9339" w:rsidR="00215274" w:rsidRPr="00B20432" w:rsidRDefault="00215274" w:rsidP="000D1381">
      <w:pPr>
        <w:spacing w:after="0"/>
        <w:jc w:val="both"/>
        <w:rPr>
          <w:iCs/>
          <w:sz w:val="20"/>
          <w:szCs w:val="20"/>
        </w:rPr>
      </w:pPr>
      <w:r w:rsidRPr="00B20432">
        <w:rPr>
          <w:iCs/>
          <w:sz w:val="20"/>
          <w:szCs w:val="20"/>
        </w:rPr>
        <w:t xml:space="preserve">La cerimonia del Dies Academicus </w:t>
      </w:r>
      <w:r w:rsidR="004B2F1E" w:rsidRPr="00B20432">
        <w:rPr>
          <w:iCs/>
          <w:sz w:val="20"/>
          <w:szCs w:val="20"/>
        </w:rPr>
        <w:t>è un momento di particolare rilievo</w:t>
      </w:r>
      <w:r w:rsidR="00FD6469" w:rsidRPr="00B20432">
        <w:rPr>
          <w:iCs/>
          <w:sz w:val="20"/>
          <w:szCs w:val="20"/>
        </w:rPr>
        <w:t xml:space="preserve"> per il nostro territorio</w:t>
      </w:r>
      <w:r w:rsidR="004B2F1E" w:rsidRPr="00B20432">
        <w:rPr>
          <w:iCs/>
          <w:sz w:val="20"/>
          <w:szCs w:val="20"/>
        </w:rPr>
        <w:t xml:space="preserve">: </w:t>
      </w:r>
      <w:r w:rsidRPr="00B20432">
        <w:rPr>
          <w:iCs/>
          <w:sz w:val="20"/>
          <w:szCs w:val="20"/>
        </w:rPr>
        <w:t xml:space="preserve">lo dico sia da presidente della Provincia </w:t>
      </w:r>
      <w:r w:rsidR="004B2F1E" w:rsidRPr="00B20432">
        <w:rPr>
          <w:iCs/>
          <w:sz w:val="20"/>
          <w:szCs w:val="20"/>
        </w:rPr>
        <w:t xml:space="preserve">di Piacenza </w:t>
      </w:r>
      <w:r w:rsidRPr="00B20432">
        <w:rPr>
          <w:iCs/>
          <w:sz w:val="20"/>
          <w:szCs w:val="20"/>
        </w:rPr>
        <w:t>sia da amministratore unico di E.P.I.S., l’Ente di Piacenza e Cremona per l’Istruzione Superiore</w:t>
      </w:r>
      <w:r w:rsidR="00333703" w:rsidRPr="00B20432">
        <w:rPr>
          <w:iCs/>
          <w:sz w:val="20"/>
          <w:szCs w:val="20"/>
        </w:rPr>
        <w:t xml:space="preserve"> </w:t>
      </w:r>
      <w:r w:rsidR="00FC6FC3" w:rsidRPr="00B20432">
        <w:rPr>
          <w:iCs/>
          <w:sz w:val="20"/>
          <w:szCs w:val="20"/>
        </w:rPr>
        <w:t>-</w:t>
      </w:r>
      <w:r w:rsidR="00333703" w:rsidRPr="00B20432">
        <w:rPr>
          <w:iCs/>
          <w:sz w:val="20"/>
          <w:szCs w:val="20"/>
        </w:rPr>
        <w:t xml:space="preserve"> Ente morale costituitosi nel 1948 per supportare l’Università Cattolica del Sacro Cuore nel suo insediamento </w:t>
      </w:r>
      <w:r w:rsidR="00FD6469" w:rsidRPr="00B20432">
        <w:rPr>
          <w:iCs/>
          <w:sz w:val="20"/>
          <w:szCs w:val="20"/>
        </w:rPr>
        <w:t>proprio nella nostra città</w:t>
      </w:r>
      <w:r w:rsidR="00333703" w:rsidRPr="00B20432">
        <w:rPr>
          <w:iCs/>
          <w:sz w:val="20"/>
          <w:szCs w:val="20"/>
        </w:rPr>
        <w:t xml:space="preserve">. </w:t>
      </w:r>
      <w:r w:rsidR="008521A2">
        <w:rPr>
          <w:iCs/>
          <w:sz w:val="20"/>
          <w:szCs w:val="20"/>
        </w:rPr>
        <w:t xml:space="preserve"> </w:t>
      </w:r>
      <w:r w:rsidR="00FC6FC3" w:rsidRPr="00B20432">
        <w:rPr>
          <w:iCs/>
          <w:sz w:val="20"/>
          <w:szCs w:val="20"/>
        </w:rPr>
        <w:t>Allora e</w:t>
      </w:r>
      <w:r w:rsidR="00333703" w:rsidRPr="00B20432">
        <w:rPr>
          <w:iCs/>
          <w:sz w:val="20"/>
          <w:szCs w:val="20"/>
        </w:rPr>
        <w:t>nti locali, Associazioni di Categoria ed Enti vari hanno unito gli sforzi per reperire le risorse finanziarie necessarie per la costruzione, dapprima della Facoltà di Agraria e, successivamente, delle Facoltà di Economia, di Giurisprudenza e di Scienze della Formazione.</w:t>
      </w:r>
    </w:p>
    <w:p w14:paraId="4DE0D90E" w14:textId="77777777" w:rsidR="008521A2" w:rsidRDefault="008521A2" w:rsidP="000D1381">
      <w:pPr>
        <w:spacing w:after="0"/>
        <w:jc w:val="both"/>
        <w:rPr>
          <w:iCs/>
          <w:sz w:val="20"/>
          <w:szCs w:val="20"/>
        </w:rPr>
      </w:pPr>
    </w:p>
    <w:p w14:paraId="7393B23D" w14:textId="046911E9" w:rsidR="0033263F" w:rsidRPr="00B20432" w:rsidRDefault="00FD6469" w:rsidP="000D1381">
      <w:pPr>
        <w:spacing w:after="0"/>
        <w:jc w:val="both"/>
        <w:rPr>
          <w:iCs/>
          <w:sz w:val="20"/>
          <w:szCs w:val="20"/>
        </w:rPr>
      </w:pPr>
      <w:r w:rsidRPr="00B20432">
        <w:rPr>
          <w:iCs/>
          <w:sz w:val="20"/>
          <w:szCs w:val="20"/>
        </w:rPr>
        <w:t>Il ruolo che l’Università Cattolica svolge dal punto di vista formativo è centrale per il nostro territorio: l</w:t>
      </w:r>
      <w:r w:rsidR="00674243" w:rsidRPr="00B20432">
        <w:rPr>
          <w:iCs/>
          <w:sz w:val="20"/>
          <w:szCs w:val="20"/>
        </w:rPr>
        <w:t>a conoscenza è alla base di ogni prospettiva di sviluppo e di crescita</w:t>
      </w:r>
      <w:r w:rsidR="001F7CE7" w:rsidRPr="00B20432">
        <w:rPr>
          <w:iCs/>
          <w:sz w:val="20"/>
          <w:szCs w:val="20"/>
        </w:rPr>
        <w:t>.</w:t>
      </w:r>
      <w:r w:rsidR="00C93A63" w:rsidRPr="00B20432">
        <w:rPr>
          <w:iCs/>
          <w:sz w:val="20"/>
          <w:szCs w:val="20"/>
        </w:rPr>
        <w:t xml:space="preserve"> Nel </w:t>
      </w:r>
      <w:r w:rsidR="00D90C51" w:rsidRPr="00B20432">
        <w:rPr>
          <w:iCs/>
          <w:sz w:val="20"/>
          <w:szCs w:val="20"/>
        </w:rPr>
        <w:t>consolidarsi</w:t>
      </w:r>
      <w:r w:rsidR="00C93A63" w:rsidRPr="00B20432">
        <w:rPr>
          <w:iCs/>
          <w:sz w:val="20"/>
          <w:szCs w:val="20"/>
        </w:rPr>
        <w:t xml:space="preserve"> della sua lunga stori</w:t>
      </w:r>
      <w:r w:rsidR="00813748" w:rsidRPr="00B20432">
        <w:rPr>
          <w:iCs/>
          <w:sz w:val="20"/>
          <w:szCs w:val="20"/>
        </w:rPr>
        <w:t>a</w:t>
      </w:r>
      <w:r w:rsidR="00C93A63" w:rsidRPr="00B20432">
        <w:rPr>
          <w:iCs/>
          <w:sz w:val="20"/>
          <w:szCs w:val="20"/>
        </w:rPr>
        <w:t>, l’</w:t>
      </w:r>
      <w:r w:rsidR="00D90C51" w:rsidRPr="00B20432">
        <w:rPr>
          <w:iCs/>
          <w:sz w:val="20"/>
          <w:szCs w:val="20"/>
        </w:rPr>
        <w:t>Università</w:t>
      </w:r>
      <w:r w:rsidR="00C93A63" w:rsidRPr="00B20432">
        <w:rPr>
          <w:iCs/>
          <w:sz w:val="20"/>
          <w:szCs w:val="20"/>
        </w:rPr>
        <w:t xml:space="preserve"> Cattolica ha saputo </w:t>
      </w:r>
      <w:r w:rsidR="00D90C51" w:rsidRPr="00B20432">
        <w:rPr>
          <w:iCs/>
          <w:sz w:val="20"/>
          <w:szCs w:val="20"/>
        </w:rPr>
        <w:t>accrescere</w:t>
      </w:r>
      <w:r w:rsidR="009B21DF" w:rsidRPr="00B20432">
        <w:rPr>
          <w:iCs/>
          <w:sz w:val="20"/>
          <w:szCs w:val="20"/>
        </w:rPr>
        <w:t xml:space="preserve"> il </w:t>
      </w:r>
      <w:r w:rsidR="001F29B6" w:rsidRPr="00B20432">
        <w:rPr>
          <w:iCs/>
          <w:sz w:val="20"/>
          <w:szCs w:val="20"/>
        </w:rPr>
        <w:t>proprio</w:t>
      </w:r>
      <w:r w:rsidR="009B21DF" w:rsidRPr="00B20432">
        <w:rPr>
          <w:iCs/>
          <w:sz w:val="20"/>
          <w:szCs w:val="20"/>
        </w:rPr>
        <w:t xml:space="preserve"> </w:t>
      </w:r>
      <w:r w:rsidR="00D90C51" w:rsidRPr="00B20432">
        <w:rPr>
          <w:iCs/>
          <w:sz w:val="20"/>
          <w:szCs w:val="20"/>
        </w:rPr>
        <w:t>apporto</w:t>
      </w:r>
      <w:r w:rsidR="009B21DF" w:rsidRPr="00B20432">
        <w:rPr>
          <w:iCs/>
          <w:sz w:val="20"/>
          <w:szCs w:val="20"/>
        </w:rPr>
        <w:t xml:space="preserve"> anche nell’ambito della ricerca, </w:t>
      </w:r>
      <w:r w:rsidR="001F29B6" w:rsidRPr="00B20432">
        <w:rPr>
          <w:iCs/>
          <w:sz w:val="20"/>
          <w:szCs w:val="20"/>
        </w:rPr>
        <w:t>attraverso le</w:t>
      </w:r>
      <w:r w:rsidR="009B21DF" w:rsidRPr="00B20432">
        <w:rPr>
          <w:iCs/>
          <w:sz w:val="20"/>
          <w:szCs w:val="20"/>
        </w:rPr>
        <w:t xml:space="preserve"> </w:t>
      </w:r>
      <w:r w:rsidR="00D90C51" w:rsidRPr="00B20432">
        <w:rPr>
          <w:iCs/>
          <w:sz w:val="20"/>
          <w:szCs w:val="20"/>
        </w:rPr>
        <w:t>interconnessioni</w:t>
      </w:r>
      <w:r w:rsidR="009B21DF" w:rsidRPr="00B20432">
        <w:rPr>
          <w:iCs/>
          <w:sz w:val="20"/>
          <w:szCs w:val="20"/>
        </w:rPr>
        <w:t xml:space="preserve"> con il mondo extra accademico</w:t>
      </w:r>
      <w:r w:rsidR="001F29B6" w:rsidRPr="00B20432">
        <w:rPr>
          <w:iCs/>
          <w:sz w:val="20"/>
          <w:szCs w:val="20"/>
        </w:rPr>
        <w:t>, i</w:t>
      </w:r>
      <w:r w:rsidR="00B95472" w:rsidRPr="00B20432">
        <w:rPr>
          <w:iCs/>
          <w:sz w:val="20"/>
          <w:szCs w:val="20"/>
        </w:rPr>
        <w:t>n particolare con il tessuto economico</w:t>
      </w:r>
      <w:r w:rsidR="00A70EF3" w:rsidRPr="00B20432">
        <w:rPr>
          <w:iCs/>
          <w:sz w:val="20"/>
          <w:szCs w:val="20"/>
        </w:rPr>
        <w:t xml:space="preserve"> e </w:t>
      </w:r>
      <w:r w:rsidR="0033263F" w:rsidRPr="00B20432">
        <w:rPr>
          <w:iCs/>
          <w:sz w:val="20"/>
          <w:szCs w:val="20"/>
        </w:rPr>
        <w:t>con le istituzioni</w:t>
      </w:r>
      <w:r w:rsidR="001F29B6" w:rsidRPr="00B20432">
        <w:rPr>
          <w:iCs/>
          <w:sz w:val="20"/>
          <w:szCs w:val="20"/>
        </w:rPr>
        <w:t xml:space="preserve"> -</w:t>
      </w:r>
      <w:r w:rsidR="00A70EF3" w:rsidRPr="00B20432">
        <w:rPr>
          <w:iCs/>
          <w:sz w:val="20"/>
          <w:szCs w:val="20"/>
        </w:rPr>
        <w:t xml:space="preserve"> legami che vengono </w:t>
      </w:r>
      <w:r w:rsidR="000A7D29" w:rsidRPr="00B20432">
        <w:rPr>
          <w:iCs/>
          <w:sz w:val="20"/>
          <w:szCs w:val="20"/>
        </w:rPr>
        <w:t>confermati e celebrati</w:t>
      </w:r>
      <w:r w:rsidR="00A70EF3" w:rsidRPr="00B20432">
        <w:rPr>
          <w:iCs/>
          <w:sz w:val="20"/>
          <w:szCs w:val="20"/>
        </w:rPr>
        <w:t xml:space="preserve"> anche </w:t>
      </w:r>
      <w:r w:rsidR="00FC6FC3" w:rsidRPr="00B20432">
        <w:rPr>
          <w:iCs/>
          <w:sz w:val="20"/>
          <w:szCs w:val="20"/>
        </w:rPr>
        <w:t xml:space="preserve">oggi, </w:t>
      </w:r>
      <w:r w:rsidR="00A70EF3" w:rsidRPr="00B20432">
        <w:rPr>
          <w:iCs/>
          <w:sz w:val="20"/>
          <w:szCs w:val="20"/>
        </w:rPr>
        <w:t xml:space="preserve">in occasione del </w:t>
      </w:r>
      <w:r w:rsidR="0033263F" w:rsidRPr="00B20432">
        <w:rPr>
          <w:iCs/>
          <w:sz w:val="20"/>
          <w:szCs w:val="20"/>
        </w:rPr>
        <w:t>Dies</w:t>
      </w:r>
      <w:r w:rsidR="001F29B6" w:rsidRPr="00B20432">
        <w:rPr>
          <w:iCs/>
          <w:sz w:val="20"/>
          <w:szCs w:val="20"/>
        </w:rPr>
        <w:t xml:space="preserve"> Academicus</w:t>
      </w:r>
      <w:r w:rsidR="00A70EF3" w:rsidRPr="00B20432">
        <w:rPr>
          <w:iCs/>
          <w:sz w:val="20"/>
          <w:szCs w:val="20"/>
        </w:rPr>
        <w:t xml:space="preserve">, momento di </w:t>
      </w:r>
      <w:r w:rsidR="00D90C51" w:rsidRPr="00B20432">
        <w:rPr>
          <w:iCs/>
          <w:sz w:val="20"/>
          <w:szCs w:val="20"/>
        </w:rPr>
        <w:t>incontro dell’intero ecosistema universitario.</w:t>
      </w:r>
    </w:p>
    <w:p w14:paraId="656AF16C" w14:textId="5E38408F" w:rsidR="00D01B6F" w:rsidRPr="00B20432" w:rsidRDefault="00B95472" w:rsidP="00382590">
      <w:pPr>
        <w:jc w:val="both"/>
        <w:rPr>
          <w:iCs/>
          <w:sz w:val="20"/>
          <w:szCs w:val="20"/>
        </w:rPr>
      </w:pPr>
      <w:r w:rsidRPr="00B20432">
        <w:rPr>
          <w:iCs/>
          <w:sz w:val="20"/>
          <w:szCs w:val="20"/>
        </w:rPr>
        <w:t xml:space="preserve">I percorsi </w:t>
      </w:r>
      <w:r w:rsidR="00D90C51" w:rsidRPr="00B20432">
        <w:rPr>
          <w:iCs/>
          <w:sz w:val="20"/>
          <w:szCs w:val="20"/>
        </w:rPr>
        <w:t>universitari</w:t>
      </w:r>
      <w:r w:rsidRPr="00B20432">
        <w:rPr>
          <w:iCs/>
          <w:sz w:val="20"/>
          <w:szCs w:val="20"/>
        </w:rPr>
        <w:t xml:space="preserve"> p</w:t>
      </w:r>
      <w:r w:rsidR="00D90C51" w:rsidRPr="00B20432">
        <w:rPr>
          <w:iCs/>
          <w:sz w:val="20"/>
          <w:szCs w:val="20"/>
        </w:rPr>
        <w:t xml:space="preserve">roposti </w:t>
      </w:r>
      <w:r w:rsidRPr="00B20432">
        <w:rPr>
          <w:iCs/>
          <w:sz w:val="20"/>
          <w:szCs w:val="20"/>
        </w:rPr>
        <w:t>si</w:t>
      </w:r>
      <w:r w:rsidR="00E01A9F" w:rsidRPr="00B20432">
        <w:rPr>
          <w:iCs/>
          <w:sz w:val="20"/>
          <w:szCs w:val="20"/>
        </w:rPr>
        <w:t xml:space="preserve"> sono sempre </w:t>
      </w:r>
      <w:r w:rsidRPr="00B20432">
        <w:rPr>
          <w:iCs/>
          <w:sz w:val="20"/>
          <w:szCs w:val="20"/>
        </w:rPr>
        <w:t xml:space="preserve">più affinati, </w:t>
      </w:r>
      <w:r w:rsidR="00E01A9F" w:rsidRPr="00B20432">
        <w:rPr>
          <w:iCs/>
          <w:sz w:val="20"/>
          <w:szCs w:val="20"/>
        </w:rPr>
        <w:t xml:space="preserve">strutturandosi </w:t>
      </w:r>
      <w:r w:rsidRPr="00B20432">
        <w:rPr>
          <w:iCs/>
          <w:sz w:val="20"/>
          <w:szCs w:val="20"/>
        </w:rPr>
        <w:t xml:space="preserve">per dare </w:t>
      </w:r>
      <w:r w:rsidR="00E01A9F" w:rsidRPr="00B20432">
        <w:rPr>
          <w:iCs/>
          <w:sz w:val="20"/>
          <w:szCs w:val="20"/>
        </w:rPr>
        <w:t xml:space="preserve">risposte </w:t>
      </w:r>
      <w:r w:rsidRPr="00B20432">
        <w:rPr>
          <w:iCs/>
          <w:sz w:val="20"/>
          <w:szCs w:val="20"/>
        </w:rPr>
        <w:t>alle esigenze della società in cui viviamo e</w:t>
      </w:r>
      <w:r w:rsidR="00E01A9F" w:rsidRPr="00B20432">
        <w:rPr>
          <w:iCs/>
          <w:sz w:val="20"/>
          <w:szCs w:val="20"/>
        </w:rPr>
        <w:t xml:space="preserve"> </w:t>
      </w:r>
      <w:r w:rsidRPr="00B20432">
        <w:rPr>
          <w:iCs/>
          <w:sz w:val="20"/>
          <w:szCs w:val="20"/>
        </w:rPr>
        <w:t>in cui vivremo</w:t>
      </w:r>
      <w:r w:rsidR="00E01A9F" w:rsidRPr="00B20432">
        <w:rPr>
          <w:iCs/>
          <w:sz w:val="20"/>
          <w:szCs w:val="20"/>
        </w:rPr>
        <w:t xml:space="preserve">: il </w:t>
      </w:r>
      <w:r w:rsidRPr="00B20432">
        <w:rPr>
          <w:iCs/>
          <w:sz w:val="20"/>
          <w:szCs w:val="20"/>
        </w:rPr>
        <w:t xml:space="preserve">genio della formazione universitaria è dato proprio dalla capacità di saper </w:t>
      </w:r>
      <w:r w:rsidR="003A0D4B" w:rsidRPr="00B20432">
        <w:rPr>
          <w:iCs/>
          <w:sz w:val="20"/>
          <w:szCs w:val="20"/>
        </w:rPr>
        <w:t xml:space="preserve">interpretare </w:t>
      </w:r>
      <w:r w:rsidRPr="00B20432">
        <w:rPr>
          <w:iCs/>
          <w:sz w:val="20"/>
          <w:szCs w:val="20"/>
        </w:rPr>
        <w:t>i tempi</w:t>
      </w:r>
      <w:r w:rsidR="003A0D4B" w:rsidRPr="00B20432">
        <w:rPr>
          <w:iCs/>
          <w:sz w:val="20"/>
          <w:szCs w:val="20"/>
        </w:rPr>
        <w:t xml:space="preserve"> e </w:t>
      </w:r>
      <w:r w:rsidR="000A7D29" w:rsidRPr="00B20432">
        <w:rPr>
          <w:iCs/>
          <w:sz w:val="20"/>
          <w:szCs w:val="20"/>
        </w:rPr>
        <w:t>quasi di anticiparli, sapendo</w:t>
      </w:r>
      <w:r w:rsidRPr="00B20432">
        <w:rPr>
          <w:iCs/>
          <w:sz w:val="20"/>
          <w:szCs w:val="20"/>
        </w:rPr>
        <w:t xml:space="preserve"> indicare</w:t>
      </w:r>
      <w:r w:rsidR="00FC6FC3" w:rsidRPr="00B20432">
        <w:rPr>
          <w:iCs/>
          <w:sz w:val="20"/>
          <w:szCs w:val="20"/>
        </w:rPr>
        <w:t xml:space="preserve"> e</w:t>
      </w:r>
      <w:r w:rsidR="00E01A9F" w:rsidRPr="00B20432">
        <w:rPr>
          <w:iCs/>
          <w:sz w:val="20"/>
          <w:szCs w:val="20"/>
        </w:rPr>
        <w:t xml:space="preserve"> </w:t>
      </w:r>
      <w:r w:rsidRPr="00B20432">
        <w:rPr>
          <w:iCs/>
          <w:sz w:val="20"/>
          <w:szCs w:val="20"/>
        </w:rPr>
        <w:t>tracciare nuovi cammini</w:t>
      </w:r>
      <w:r w:rsidR="003A0D4B" w:rsidRPr="00B20432">
        <w:rPr>
          <w:iCs/>
          <w:sz w:val="20"/>
          <w:szCs w:val="20"/>
        </w:rPr>
        <w:t xml:space="preserve"> per continuare ad essere s</w:t>
      </w:r>
      <w:r w:rsidR="000A7D29" w:rsidRPr="00B20432">
        <w:rPr>
          <w:iCs/>
          <w:sz w:val="20"/>
          <w:szCs w:val="20"/>
        </w:rPr>
        <w:t>e</w:t>
      </w:r>
      <w:r w:rsidR="003A0D4B" w:rsidRPr="00B20432">
        <w:rPr>
          <w:iCs/>
          <w:sz w:val="20"/>
          <w:szCs w:val="20"/>
        </w:rPr>
        <w:t xml:space="preserve"> stessi, con la pr</w:t>
      </w:r>
      <w:r w:rsidR="00813748" w:rsidRPr="00B20432">
        <w:rPr>
          <w:iCs/>
          <w:sz w:val="20"/>
          <w:szCs w:val="20"/>
        </w:rPr>
        <w:t>opri</w:t>
      </w:r>
      <w:r w:rsidR="00CE2C94" w:rsidRPr="00B20432">
        <w:rPr>
          <w:iCs/>
          <w:sz w:val="20"/>
          <w:szCs w:val="20"/>
        </w:rPr>
        <w:t xml:space="preserve">a </w:t>
      </w:r>
      <w:r w:rsidR="003A0D4B" w:rsidRPr="00B20432">
        <w:rPr>
          <w:iCs/>
          <w:sz w:val="20"/>
          <w:szCs w:val="20"/>
        </w:rPr>
        <w:t xml:space="preserve">storia, con il proprio </w:t>
      </w:r>
      <w:r w:rsidR="009B2321" w:rsidRPr="00B20432">
        <w:rPr>
          <w:iCs/>
          <w:sz w:val="20"/>
          <w:szCs w:val="20"/>
        </w:rPr>
        <w:t>bagaglio</w:t>
      </w:r>
      <w:r w:rsidR="003A0D4B" w:rsidRPr="00B20432">
        <w:rPr>
          <w:iCs/>
          <w:sz w:val="20"/>
          <w:szCs w:val="20"/>
        </w:rPr>
        <w:t xml:space="preserve"> di competenze ed esperienza</w:t>
      </w:r>
      <w:r w:rsidR="009B2321" w:rsidRPr="00B20432">
        <w:rPr>
          <w:iCs/>
          <w:sz w:val="20"/>
          <w:szCs w:val="20"/>
        </w:rPr>
        <w:t xml:space="preserve">, in contesti mondiali e locali </w:t>
      </w:r>
      <w:r w:rsidR="001F29B6" w:rsidRPr="00B20432">
        <w:rPr>
          <w:iCs/>
          <w:sz w:val="20"/>
          <w:szCs w:val="20"/>
        </w:rPr>
        <w:t xml:space="preserve">che si intrecciano e </w:t>
      </w:r>
      <w:r w:rsidR="009B2321" w:rsidRPr="00B20432">
        <w:rPr>
          <w:iCs/>
          <w:sz w:val="20"/>
          <w:szCs w:val="20"/>
        </w:rPr>
        <w:t xml:space="preserve">in continuo mutamento. </w:t>
      </w:r>
    </w:p>
    <w:p w14:paraId="4E5F7BFA" w14:textId="0EB25C82" w:rsidR="00FC6FC3" w:rsidRPr="00B20432" w:rsidRDefault="001F29B6" w:rsidP="00382590">
      <w:pPr>
        <w:jc w:val="both"/>
        <w:rPr>
          <w:iCs/>
          <w:sz w:val="20"/>
          <w:szCs w:val="20"/>
        </w:rPr>
      </w:pPr>
      <w:r w:rsidRPr="00B20432">
        <w:rPr>
          <w:iCs/>
          <w:sz w:val="20"/>
          <w:szCs w:val="20"/>
        </w:rPr>
        <w:t>O</w:t>
      </w:r>
      <w:r w:rsidR="00FC6FC3" w:rsidRPr="00B20432">
        <w:rPr>
          <w:iCs/>
          <w:sz w:val="20"/>
          <w:szCs w:val="20"/>
        </w:rPr>
        <w:t>ggi</w:t>
      </w:r>
      <w:r w:rsidR="00A34E08" w:rsidRPr="00B20432">
        <w:rPr>
          <w:iCs/>
          <w:sz w:val="20"/>
          <w:szCs w:val="20"/>
        </w:rPr>
        <w:t xml:space="preserve"> mi soffermo </w:t>
      </w:r>
      <w:r w:rsidRPr="00B20432">
        <w:rPr>
          <w:iCs/>
          <w:sz w:val="20"/>
          <w:szCs w:val="20"/>
        </w:rPr>
        <w:t xml:space="preserve">in particolare </w:t>
      </w:r>
      <w:r w:rsidR="00A34E08" w:rsidRPr="00B20432">
        <w:rPr>
          <w:iCs/>
          <w:sz w:val="20"/>
          <w:szCs w:val="20"/>
        </w:rPr>
        <w:t>sulla Facoltà di Scienze</w:t>
      </w:r>
      <w:r w:rsidR="00505886" w:rsidRPr="00B20432">
        <w:rPr>
          <w:iCs/>
          <w:sz w:val="20"/>
          <w:szCs w:val="20"/>
        </w:rPr>
        <w:t xml:space="preserve"> Agrarie, Alimentari e Ambientali</w:t>
      </w:r>
      <w:r w:rsidR="003D7B02" w:rsidRPr="00B20432">
        <w:rPr>
          <w:iCs/>
          <w:sz w:val="20"/>
          <w:szCs w:val="20"/>
        </w:rPr>
        <w:t xml:space="preserve">: la cerimonia </w:t>
      </w:r>
      <w:r w:rsidR="00E12296" w:rsidRPr="00B20432">
        <w:rPr>
          <w:iCs/>
          <w:sz w:val="20"/>
          <w:szCs w:val="20"/>
        </w:rPr>
        <w:t>odierna</w:t>
      </w:r>
      <w:r w:rsidR="00FC6FC3" w:rsidRPr="00B20432">
        <w:rPr>
          <w:iCs/>
          <w:sz w:val="20"/>
          <w:szCs w:val="20"/>
        </w:rPr>
        <w:t xml:space="preserve"> </w:t>
      </w:r>
      <w:r w:rsidR="003D7B02" w:rsidRPr="00B20432">
        <w:rPr>
          <w:iCs/>
          <w:sz w:val="20"/>
          <w:szCs w:val="20"/>
        </w:rPr>
        <w:t>vede come ospite d’onore lo chef di fama internazionale Carlo Cracco</w:t>
      </w:r>
      <w:r w:rsidR="008543A3" w:rsidRPr="00B20432">
        <w:rPr>
          <w:iCs/>
          <w:sz w:val="20"/>
          <w:szCs w:val="20"/>
        </w:rPr>
        <w:t xml:space="preserve"> (</w:t>
      </w:r>
      <w:r w:rsidR="003D7B02" w:rsidRPr="00B20432">
        <w:rPr>
          <w:iCs/>
          <w:sz w:val="20"/>
          <w:szCs w:val="20"/>
        </w:rPr>
        <w:t>che saluto cordialmente</w:t>
      </w:r>
      <w:r w:rsidR="008543A3" w:rsidRPr="00B20432">
        <w:rPr>
          <w:iCs/>
          <w:sz w:val="20"/>
          <w:szCs w:val="20"/>
        </w:rPr>
        <w:t xml:space="preserve">), </w:t>
      </w:r>
      <w:r w:rsidR="00281763" w:rsidRPr="00B20432">
        <w:rPr>
          <w:iCs/>
          <w:sz w:val="20"/>
          <w:szCs w:val="20"/>
        </w:rPr>
        <w:t xml:space="preserve">una presenza </w:t>
      </w:r>
      <w:r w:rsidR="00E12296" w:rsidRPr="00B20432">
        <w:rPr>
          <w:iCs/>
          <w:sz w:val="20"/>
          <w:szCs w:val="20"/>
        </w:rPr>
        <w:t xml:space="preserve">decisamente </w:t>
      </w:r>
      <w:r w:rsidR="008543A3" w:rsidRPr="00B20432">
        <w:rPr>
          <w:iCs/>
          <w:sz w:val="20"/>
          <w:szCs w:val="20"/>
        </w:rPr>
        <w:t xml:space="preserve">rappresentativa del comparto della </w:t>
      </w:r>
      <w:r w:rsidR="00055F42" w:rsidRPr="00B20432">
        <w:rPr>
          <w:iCs/>
          <w:sz w:val="20"/>
          <w:szCs w:val="20"/>
        </w:rPr>
        <w:t>ristorazione</w:t>
      </w:r>
      <w:r w:rsidR="00E12296" w:rsidRPr="00B20432">
        <w:rPr>
          <w:iCs/>
          <w:sz w:val="20"/>
          <w:szCs w:val="20"/>
        </w:rPr>
        <w:t xml:space="preserve">, un comparto </w:t>
      </w:r>
      <w:r w:rsidR="008543A3" w:rsidRPr="00B20432">
        <w:rPr>
          <w:iCs/>
          <w:sz w:val="20"/>
          <w:szCs w:val="20"/>
        </w:rPr>
        <w:t xml:space="preserve">che si basa sul legame </w:t>
      </w:r>
      <w:r w:rsidR="00055F42" w:rsidRPr="00B20432">
        <w:rPr>
          <w:iCs/>
          <w:sz w:val="20"/>
          <w:szCs w:val="20"/>
        </w:rPr>
        <w:t>cruciale tra ambiente, territorio</w:t>
      </w:r>
      <w:r w:rsidR="00E12296" w:rsidRPr="00B20432">
        <w:rPr>
          <w:iCs/>
          <w:sz w:val="20"/>
          <w:szCs w:val="20"/>
        </w:rPr>
        <w:t xml:space="preserve"> e</w:t>
      </w:r>
      <w:r w:rsidR="00055F42" w:rsidRPr="00B20432">
        <w:rPr>
          <w:iCs/>
          <w:sz w:val="20"/>
          <w:szCs w:val="20"/>
        </w:rPr>
        <w:t xml:space="preserve"> filiera agroalimentare. </w:t>
      </w:r>
      <w:r w:rsidR="00E12296" w:rsidRPr="00B20432">
        <w:rPr>
          <w:iCs/>
          <w:sz w:val="20"/>
          <w:szCs w:val="20"/>
        </w:rPr>
        <w:t xml:space="preserve">Con </w:t>
      </w:r>
      <w:r w:rsidRPr="00B20432">
        <w:rPr>
          <w:iCs/>
          <w:sz w:val="20"/>
          <w:szCs w:val="20"/>
        </w:rPr>
        <w:t xml:space="preserve">tutte </w:t>
      </w:r>
      <w:r w:rsidR="00E12296" w:rsidRPr="00B20432">
        <w:rPr>
          <w:iCs/>
          <w:sz w:val="20"/>
          <w:szCs w:val="20"/>
        </w:rPr>
        <w:t>le sue eccellenze.</w:t>
      </w:r>
      <w:r w:rsidR="00CC1A74" w:rsidRPr="00B20432">
        <w:rPr>
          <w:iCs/>
          <w:sz w:val="20"/>
          <w:szCs w:val="20"/>
        </w:rPr>
        <w:t xml:space="preserve"> </w:t>
      </w:r>
    </w:p>
    <w:p w14:paraId="4307C71E" w14:textId="77777777" w:rsidR="00FC6FC3" w:rsidRPr="00B20432" w:rsidRDefault="00CC1A74" w:rsidP="00382590">
      <w:pPr>
        <w:jc w:val="both"/>
        <w:rPr>
          <w:iCs/>
          <w:sz w:val="20"/>
          <w:szCs w:val="20"/>
        </w:rPr>
      </w:pPr>
      <w:r w:rsidRPr="00B20432">
        <w:rPr>
          <w:iCs/>
          <w:sz w:val="20"/>
          <w:szCs w:val="20"/>
        </w:rPr>
        <w:t>A questo proposito, l</w:t>
      </w:r>
      <w:r w:rsidR="00E12296" w:rsidRPr="00B20432">
        <w:rPr>
          <w:iCs/>
          <w:sz w:val="20"/>
          <w:szCs w:val="20"/>
        </w:rPr>
        <w:t xml:space="preserve">a </w:t>
      </w:r>
      <w:r w:rsidR="00B94365" w:rsidRPr="00B20432">
        <w:rPr>
          <w:iCs/>
          <w:sz w:val="20"/>
          <w:szCs w:val="20"/>
        </w:rPr>
        <w:t>provincia</w:t>
      </w:r>
      <w:r w:rsidR="00E12296" w:rsidRPr="00B20432">
        <w:rPr>
          <w:iCs/>
          <w:sz w:val="20"/>
          <w:szCs w:val="20"/>
        </w:rPr>
        <w:t xml:space="preserve"> di Piacenza </w:t>
      </w:r>
      <w:r w:rsidR="00B94365" w:rsidRPr="00B20432">
        <w:rPr>
          <w:iCs/>
          <w:sz w:val="20"/>
          <w:szCs w:val="20"/>
        </w:rPr>
        <w:t>vanta</w:t>
      </w:r>
      <w:r w:rsidR="00E12296" w:rsidRPr="00B20432">
        <w:rPr>
          <w:iCs/>
          <w:sz w:val="20"/>
          <w:szCs w:val="20"/>
        </w:rPr>
        <w:t xml:space="preserve"> ben tre sa</w:t>
      </w:r>
      <w:r w:rsidR="00B94365" w:rsidRPr="00B20432">
        <w:rPr>
          <w:iCs/>
          <w:sz w:val="20"/>
          <w:szCs w:val="20"/>
        </w:rPr>
        <w:t>lumi DOP</w:t>
      </w:r>
      <w:r w:rsidR="00206CC5" w:rsidRPr="00B20432">
        <w:rPr>
          <w:iCs/>
          <w:sz w:val="20"/>
          <w:szCs w:val="20"/>
        </w:rPr>
        <w:t xml:space="preserve"> (</w:t>
      </w:r>
      <w:r w:rsidR="00B94365" w:rsidRPr="00B20432">
        <w:rPr>
          <w:iCs/>
          <w:sz w:val="20"/>
          <w:szCs w:val="20"/>
        </w:rPr>
        <w:t>coppa, pancetta e</w:t>
      </w:r>
      <w:r w:rsidR="00206CC5" w:rsidRPr="00B20432">
        <w:rPr>
          <w:iCs/>
          <w:sz w:val="20"/>
          <w:szCs w:val="20"/>
        </w:rPr>
        <w:t xml:space="preserve"> salame)</w:t>
      </w:r>
      <w:r w:rsidRPr="00B20432">
        <w:rPr>
          <w:iCs/>
          <w:sz w:val="20"/>
          <w:szCs w:val="20"/>
        </w:rPr>
        <w:t xml:space="preserve">, </w:t>
      </w:r>
      <w:r w:rsidR="00BE4D7B" w:rsidRPr="00B20432">
        <w:rPr>
          <w:iCs/>
          <w:sz w:val="20"/>
          <w:szCs w:val="20"/>
        </w:rPr>
        <w:t>numerose cantine</w:t>
      </w:r>
      <w:r w:rsidR="00B808B4" w:rsidRPr="00B20432">
        <w:rPr>
          <w:iCs/>
          <w:sz w:val="20"/>
          <w:szCs w:val="20"/>
        </w:rPr>
        <w:t>, una tradizion</w:t>
      </w:r>
      <w:r w:rsidR="00CE2C94" w:rsidRPr="00B20432">
        <w:rPr>
          <w:iCs/>
          <w:sz w:val="20"/>
          <w:szCs w:val="20"/>
        </w:rPr>
        <w:t>e</w:t>
      </w:r>
      <w:r w:rsidR="00B808B4" w:rsidRPr="00B20432">
        <w:rPr>
          <w:iCs/>
          <w:sz w:val="20"/>
          <w:szCs w:val="20"/>
        </w:rPr>
        <w:t xml:space="preserve"> agricola</w:t>
      </w:r>
      <w:r w:rsidR="00661876" w:rsidRPr="00B20432">
        <w:rPr>
          <w:iCs/>
          <w:sz w:val="20"/>
          <w:szCs w:val="20"/>
        </w:rPr>
        <w:t xml:space="preserve"> </w:t>
      </w:r>
      <w:r w:rsidR="003B6A8A" w:rsidRPr="00B20432">
        <w:rPr>
          <w:iCs/>
          <w:sz w:val="20"/>
          <w:szCs w:val="20"/>
        </w:rPr>
        <w:t xml:space="preserve">consolidata, allevamenti </w:t>
      </w:r>
      <w:r w:rsidR="001614CC" w:rsidRPr="00B20432">
        <w:rPr>
          <w:iCs/>
          <w:sz w:val="20"/>
          <w:szCs w:val="20"/>
        </w:rPr>
        <w:t xml:space="preserve">specifici, il tutto in un contesto </w:t>
      </w:r>
      <w:r w:rsidR="005A122E" w:rsidRPr="00B20432">
        <w:rPr>
          <w:iCs/>
          <w:sz w:val="20"/>
          <w:szCs w:val="20"/>
        </w:rPr>
        <w:t xml:space="preserve">ambientale che spazia in pochi chilometri dalla pianura, alla collina, fino alla montagna. </w:t>
      </w:r>
    </w:p>
    <w:p w14:paraId="72AC448F" w14:textId="5BBD3C0D" w:rsidR="00FC6FC3" w:rsidRPr="00B20432" w:rsidRDefault="00FC6FC3" w:rsidP="00382590">
      <w:pPr>
        <w:jc w:val="both"/>
        <w:rPr>
          <w:iCs/>
          <w:sz w:val="20"/>
          <w:szCs w:val="20"/>
        </w:rPr>
      </w:pPr>
      <w:r w:rsidRPr="00B20432">
        <w:rPr>
          <w:iCs/>
          <w:sz w:val="20"/>
          <w:szCs w:val="20"/>
        </w:rPr>
        <w:t>Le sfide che il nostro territorio è chiamato ad affrontare</w:t>
      </w:r>
      <w:r w:rsidR="001F29B6" w:rsidRPr="00B20432">
        <w:rPr>
          <w:iCs/>
          <w:sz w:val="20"/>
          <w:szCs w:val="20"/>
        </w:rPr>
        <w:t xml:space="preserve"> sono diverse</w:t>
      </w:r>
      <w:r w:rsidRPr="00B20432">
        <w:rPr>
          <w:iCs/>
          <w:sz w:val="20"/>
          <w:szCs w:val="20"/>
        </w:rPr>
        <w:t>:</w:t>
      </w:r>
    </w:p>
    <w:p w14:paraId="0E33FF8F" w14:textId="501450B9" w:rsidR="00FD6469" w:rsidRPr="00B20432" w:rsidRDefault="00FC6FC3" w:rsidP="00382590">
      <w:pPr>
        <w:jc w:val="both"/>
        <w:rPr>
          <w:iCs/>
          <w:sz w:val="20"/>
          <w:szCs w:val="20"/>
        </w:rPr>
      </w:pPr>
      <w:r w:rsidRPr="00B20432">
        <w:rPr>
          <w:iCs/>
          <w:sz w:val="20"/>
          <w:szCs w:val="20"/>
        </w:rPr>
        <w:t xml:space="preserve">- </w:t>
      </w:r>
      <w:r w:rsidR="000A7D29" w:rsidRPr="00B20432">
        <w:rPr>
          <w:iCs/>
          <w:sz w:val="20"/>
          <w:szCs w:val="20"/>
        </w:rPr>
        <w:t>m</w:t>
      </w:r>
      <w:r w:rsidR="000F2942" w:rsidRPr="00B20432">
        <w:rPr>
          <w:iCs/>
          <w:sz w:val="20"/>
          <w:szCs w:val="20"/>
        </w:rPr>
        <w:t>antenimento delle eccellenze</w:t>
      </w:r>
      <w:r w:rsidR="0086435E" w:rsidRPr="00B20432">
        <w:rPr>
          <w:iCs/>
          <w:sz w:val="20"/>
          <w:szCs w:val="20"/>
        </w:rPr>
        <w:t xml:space="preserve"> </w:t>
      </w:r>
      <w:r w:rsidRPr="00B20432">
        <w:rPr>
          <w:iCs/>
          <w:sz w:val="20"/>
          <w:szCs w:val="20"/>
        </w:rPr>
        <w:t>– i p</w:t>
      </w:r>
      <w:r w:rsidR="00C30B81" w:rsidRPr="00B20432">
        <w:rPr>
          <w:iCs/>
          <w:sz w:val="20"/>
          <w:szCs w:val="20"/>
        </w:rPr>
        <w:t>rodotti della</w:t>
      </w:r>
      <w:r w:rsidRPr="00B20432">
        <w:rPr>
          <w:iCs/>
          <w:sz w:val="20"/>
          <w:szCs w:val="20"/>
        </w:rPr>
        <w:t xml:space="preserve"> nostra</w:t>
      </w:r>
      <w:r w:rsidR="00C30B81" w:rsidRPr="00B20432">
        <w:rPr>
          <w:iCs/>
          <w:sz w:val="20"/>
          <w:szCs w:val="20"/>
        </w:rPr>
        <w:t xml:space="preserve"> terra</w:t>
      </w:r>
      <w:r w:rsidRPr="00B20432">
        <w:rPr>
          <w:iCs/>
          <w:sz w:val="20"/>
          <w:szCs w:val="20"/>
        </w:rPr>
        <w:t xml:space="preserve">, </w:t>
      </w:r>
      <w:r w:rsidR="00C30B81" w:rsidRPr="00B20432">
        <w:rPr>
          <w:iCs/>
          <w:sz w:val="20"/>
          <w:szCs w:val="20"/>
        </w:rPr>
        <w:t xml:space="preserve">i piatti </w:t>
      </w:r>
      <w:r w:rsidRPr="00B20432">
        <w:rPr>
          <w:iCs/>
          <w:sz w:val="20"/>
          <w:szCs w:val="20"/>
        </w:rPr>
        <w:t>tipici</w:t>
      </w:r>
      <w:r w:rsidR="00FD6469" w:rsidRPr="00B20432">
        <w:rPr>
          <w:iCs/>
          <w:sz w:val="20"/>
          <w:szCs w:val="20"/>
        </w:rPr>
        <w:t xml:space="preserve">, i nostri vini </w:t>
      </w:r>
    </w:p>
    <w:p w14:paraId="30D617AA" w14:textId="110AADB8" w:rsidR="00FD6469" w:rsidRPr="00B20432" w:rsidRDefault="00FD6469" w:rsidP="00382590">
      <w:pPr>
        <w:jc w:val="both"/>
        <w:rPr>
          <w:iCs/>
          <w:sz w:val="20"/>
          <w:szCs w:val="20"/>
        </w:rPr>
      </w:pPr>
      <w:r w:rsidRPr="00B20432">
        <w:rPr>
          <w:iCs/>
          <w:sz w:val="20"/>
          <w:szCs w:val="20"/>
        </w:rPr>
        <w:t xml:space="preserve">- </w:t>
      </w:r>
      <w:r w:rsidR="000A7D29" w:rsidRPr="00B20432">
        <w:rPr>
          <w:iCs/>
          <w:sz w:val="20"/>
          <w:szCs w:val="20"/>
        </w:rPr>
        <w:t>t</w:t>
      </w:r>
      <w:r w:rsidR="000F2942" w:rsidRPr="00B20432">
        <w:rPr>
          <w:iCs/>
          <w:sz w:val="20"/>
          <w:szCs w:val="20"/>
        </w:rPr>
        <w:t>utela ambientale</w:t>
      </w:r>
      <w:r w:rsidRPr="00B20432">
        <w:rPr>
          <w:iCs/>
          <w:sz w:val="20"/>
          <w:szCs w:val="20"/>
        </w:rPr>
        <w:t xml:space="preserve">, </w:t>
      </w:r>
      <w:r w:rsidR="0086435E" w:rsidRPr="00B20432">
        <w:rPr>
          <w:iCs/>
          <w:sz w:val="20"/>
          <w:szCs w:val="20"/>
        </w:rPr>
        <w:t>di fronte ad ogni minaccia naturale o speculativa</w:t>
      </w:r>
      <w:r w:rsidR="000F2942" w:rsidRPr="00B20432">
        <w:rPr>
          <w:iCs/>
          <w:sz w:val="20"/>
          <w:szCs w:val="20"/>
        </w:rPr>
        <w:t xml:space="preserve">, </w:t>
      </w:r>
    </w:p>
    <w:p w14:paraId="47B37C4E" w14:textId="77777777" w:rsidR="00FD6469" w:rsidRPr="00B20432" w:rsidRDefault="00FD6469" w:rsidP="00382590">
      <w:pPr>
        <w:jc w:val="both"/>
        <w:rPr>
          <w:iCs/>
          <w:sz w:val="20"/>
          <w:szCs w:val="20"/>
        </w:rPr>
      </w:pPr>
      <w:r w:rsidRPr="00B20432">
        <w:rPr>
          <w:iCs/>
          <w:sz w:val="20"/>
          <w:szCs w:val="20"/>
        </w:rPr>
        <w:t xml:space="preserve">- </w:t>
      </w:r>
      <w:r w:rsidR="000F2942" w:rsidRPr="00B20432">
        <w:rPr>
          <w:iCs/>
          <w:sz w:val="20"/>
          <w:szCs w:val="20"/>
        </w:rPr>
        <w:t xml:space="preserve">promozione territoriale </w:t>
      </w:r>
    </w:p>
    <w:p w14:paraId="1CA00767" w14:textId="77777777" w:rsidR="00FD6469" w:rsidRPr="00B20432" w:rsidRDefault="00FD6469" w:rsidP="00382590">
      <w:pPr>
        <w:jc w:val="both"/>
        <w:rPr>
          <w:iCs/>
          <w:sz w:val="20"/>
          <w:szCs w:val="20"/>
        </w:rPr>
      </w:pPr>
      <w:r w:rsidRPr="00B20432">
        <w:rPr>
          <w:iCs/>
          <w:sz w:val="20"/>
          <w:szCs w:val="20"/>
        </w:rPr>
        <w:t xml:space="preserve">- </w:t>
      </w:r>
      <w:r w:rsidR="000F2942" w:rsidRPr="00B20432">
        <w:rPr>
          <w:iCs/>
          <w:sz w:val="20"/>
          <w:szCs w:val="20"/>
        </w:rPr>
        <w:t>valorizzazione del</w:t>
      </w:r>
      <w:r w:rsidR="0026076D" w:rsidRPr="00B20432">
        <w:rPr>
          <w:iCs/>
          <w:sz w:val="20"/>
          <w:szCs w:val="20"/>
        </w:rPr>
        <w:t>la filiera agroalimentare sia nel mercato interno sia nel mercato estero</w:t>
      </w:r>
    </w:p>
    <w:p w14:paraId="35F862A6" w14:textId="77777777" w:rsidR="00FD6469" w:rsidRPr="00B20432" w:rsidRDefault="00FD6469" w:rsidP="00382590">
      <w:pPr>
        <w:jc w:val="both"/>
        <w:rPr>
          <w:iCs/>
          <w:sz w:val="20"/>
          <w:szCs w:val="20"/>
        </w:rPr>
      </w:pPr>
      <w:r w:rsidRPr="00B20432">
        <w:rPr>
          <w:iCs/>
          <w:sz w:val="20"/>
          <w:szCs w:val="20"/>
        </w:rPr>
        <w:t>Per vincere queste sfide, i</w:t>
      </w:r>
      <w:r w:rsidR="00CA1595" w:rsidRPr="00B20432">
        <w:rPr>
          <w:iCs/>
          <w:sz w:val="20"/>
          <w:szCs w:val="20"/>
        </w:rPr>
        <w:t xml:space="preserve">l nostro territorio ha </w:t>
      </w:r>
      <w:r w:rsidRPr="00B20432">
        <w:rPr>
          <w:iCs/>
          <w:sz w:val="20"/>
          <w:szCs w:val="20"/>
        </w:rPr>
        <w:t>una forza in più: la co</w:t>
      </w:r>
      <w:r w:rsidR="00CA1595" w:rsidRPr="00B20432">
        <w:rPr>
          <w:iCs/>
          <w:sz w:val="20"/>
          <w:szCs w:val="20"/>
        </w:rPr>
        <w:t>mpetenza</w:t>
      </w:r>
      <w:r w:rsidR="00683490" w:rsidRPr="00B20432">
        <w:rPr>
          <w:iCs/>
          <w:sz w:val="20"/>
          <w:szCs w:val="20"/>
        </w:rPr>
        <w:t xml:space="preserve">, la </w:t>
      </w:r>
      <w:r w:rsidR="009C4819" w:rsidRPr="00B20432">
        <w:rPr>
          <w:iCs/>
          <w:sz w:val="20"/>
          <w:szCs w:val="20"/>
        </w:rPr>
        <w:t>ricerca</w:t>
      </w:r>
      <w:r w:rsidR="00683490" w:rsidRPr="00B20432">
        <w:rPr>
          <w:iCs/>
          <w:sz w:val="20"/>
          <w:szCs w:val="20"/>
        </w:rPr>
        <w:t xml:space="preserve">, </w:t>
      </w:r>
      <w:r w:rsidRPr="00B20432">
        <w:rPr>
          <w:iCs/>
          <w:sz w:val="20"/>
          <w:szCs w:val="20"/>
        </w:rPr>
        <w:t>l</w:t>
      </w:r>
      <w:r w:rsidR="00683490" w:rsidRPr="00B20432">
        <w:rPr>
          <w:iCs/>
          <w:sz w:val="20"/>
          <w:szCs w:val="20"/>
        </w:rPr>
        <w:t xml:space="preserve">a collaborazione, </w:t>
      </w:r>
      <w:r w:rsidR="009C4819" w:rsidRPr="00B20432">
        <w:rPr>
          <w:iCs/>
          <w:sz w:val="20"/>
          <w:szCs w:val="20"/>
        </w:rPr>
        <w:t xml:space="preserve">la trasversalità e </w:t>
      </w:r>
      <w:r w:rsidRPr="00B20432">
        <w:rPr>
          <w:iCs/>
          <w:sz w:val="20"/>
          <w:szCs w:val="20"/>
        </w:rPr>
        <w:t>i</w:t>
      </w:r>
      <w:r w:rsidR="009C4819" w:rsidRPr="00B20432">
        <w:rPr>
          <w:iCs/>
          <w:sz w:val="20"/>
          <w:szCs w:val="20"/>
        </w:rPr>
        <w:t xml:space="preserve">l respiro nazionale ed internazionale </w:t>
      </w:r>
      <w:r w:rsidR="00CA1595" w:rsidRPr="00B20432">
        <w:rPr>
          <w:iCs/>
          <w:sz w:val="20"/>
          <w:szCs w:val="20"/>
        </w:rPr>
        <w:t>dell’Università Cattolica</w:t>
      </w:r>
      <w:r w:rsidR="009C4819" w:rsidRPr="00B20432">
        <w:rPr>
          <w:iCs/>
          <w:sz w:val="20"/>
          <w:szCs w:val="20"/>
        </w:rPr>
        <w:t xml:space="preserve">. </w:t>
      </w:r>
    </w:p>
    <w:p w14:paraId="2FE7BDE9" w14:textId="77777777" w:rsidR="00B20432" w:rsidRPr="00B20432" w:rsidRDefault="00FD6469" w:rsidP="00B20432">
      <w:pPr>
        <w:jc w:val="both"/>
        <w:rPr>
          <w:rFonts w:ascii="Titillium Web" w:eastAsia="Times New Roman" w:hAnsi="Titillium Web" w:cs="Arial"/>
          <w:b/>
          <w:bCs/>
          <w:sz w:val="20"/>
          <w:szCs w:val="20"/>
          <w:bdr w:val="none" w:sz="0" w:space="0" w:color="auto" w:frame="1"/>
          <w:lang w:eastAsia="ar-SA"/>
          <w14:ligatures w14:val="none"/>
        </w:rPr>
      </w:pPr>
      <w:r w:rsidRPr="00B20432">
        <w:rPr>
          <w:iCs/>
          <w:sz w:val="20"/>
          <w:szCs w:val="20"/>
        </w:rPr>
        <w:t>C</w:t>
      </w:r>
      <w:r w:rsidR="001459AB" w:rsidRPr="00B20432">
        <w:rPr>
          <w:iCs/>
          <w:sz w:val="20"/>
          <w:szCs w:val="20"/>
        </w:rPr>
        <w:t xml:space="preserve">ontinuiamo </w:t>
      </w:r>
      <w:r w:rsidR="00333703" w:rsidRPr="00B20432">
        <w:rPr>
          <w:iCs/>
          <w:sz w:val="20"/>
          <w:szCs w:val="20"/>
        </w:rPr>
        <w:t xml:space="preserve">dunque </w:t>
      </w:r>
      <w:r w:rsidR="001459AB" w:rsidRPr="00B20432">
        <w:rPr>
          <w:iCs/>
          <w:sz w:val="20"/>
          <w:szCs w:val="20"/>
        </w:rPr>
        <w:t xml:space="preserve">a lavorare insieme, mettendo a fattor comune le </w:t>
      </w:r>
      <w:r w:rsidR="001F34AD" w:rsidRPr="00B20432">
        <w:rPr>
          <w:iCs/>
          <w:sz w:val="20"/>
          <w:szCs w:val="20"/>
        </w:rPr>
        <w:t>capacità</w:t>
      </w:r>
      <w:r w:rsidR="001459AB" w:rsidRPr="00B20432">
        <w:rPr>
          <w:iCs/>
          <w:sz w:val="20"/>
          <w:szCs w:val="20"/>
        </w:rPr>
        <w:t xml:space="preserve"> di </w:t>
      </w:r>
      <w:r w:rsidR="00EF6863" w:rsidRPr="00B20432">
        <w:rPr>
          <w:iCs/>
          <w:sz w:val="20"/>
          <w:szCs w:val="20"/>
        </w:rPr>
        <w:t>ognuno,</w:t>
      </w:r>
      <w:r w:rsidR="00333703" w:rsidRPr="00B20432">
        <w:rPr>
          <w:iCs/>
          <w:sz w:val="20"/>
          <w:szCs w:val="20"/>
        </w:rPr>
        <w:t xml:space="preserve"> in particolare dei nostri giovani che </w:t>
      </w:r>
      <w:r w:rsidR="001F29B6" w:rsidRPr="00B20432">
        <w:rPr>
          <w:iCs/>
          <w:sz w:val="20"/>
          <w:szCs w:val="20"/>
        </w:rPr>
        <w:t>sono</w:t>
      </w:r>
      <w:r w:rsidR="00333703" w:rsidRPr="00B20432">
        <w:rPr>
          <w:iCs/>
          <w:sz w:val="20"/>
          <w:szCs w:val="20"/>
        </w:rPr>
        <w:t xml:space="preserve"> </w:t>
      </w:r>
      <w:r w:rsidR="000A7D29" w:rsidRPr="00B20432">
        <w:rPr>
          <w:iCs/>
          <w:sz w:val="20"/>
          <w:szCs w:val="20"/>
        </w:rPr>
        <w:t xml:space="preserve">insieme </w:t>
      </w:r>
      <w:r w:rsidR="00333703" w:rsidRPr="00B20432">
        <w:rPr>
          <w:iCs/>
          <w:sz w:val="20"/>
          <w:szCs w:val="20"/>
        </w:rPr>
        <w:t>presente</w:t>
      </w:r>
      <w:r w:rsidR="001F29B6" w:rsidRPr="00B20432">
        <w:rPr>
          <w:iCs/>
          <w:sz w:val="20"/>
          <w:szCs w:val="20"/>
        </w:rPr>
        <w:t xml:space="preserve"> e futuro</w:t>
      </w:r>
      <w:r w:rsidR="00333703" w:rsidRPr="00B20432">
        <w:rPr>
          <w:iCs/>
          <w:sz w:val="20"/>
          <w:szCs w:val="20"/>
        </w:rPr>
        <w:t>,</w:t>
      </w:r>
      <w:r w:rsidR="00EF6863" w:rsidRPr="00B20432">
        <w:rPr>
          <w:iCs/>
          <w:sz w:val="20"/>
          <w:szCs w:val="20"/>
        </w:rPr>
        <w:t xml:space="preserve"> per </w:t>
      </w:r>
      <w:r w:rsidRPr="00B20432">
        <w:rPr>
          <w:iCs/>
          <w:sz w:val="20"/>
          <w:szCs w:val="20"/>
        </w:rPr>
        <w:t>offrire</w:t>
      </w:r>
      <w:r w:rsidR="00EF6863" w:rsidRPr="00B20432">
        <w:rPr>
          <w:iCs/>
          <w:sz w:val="20"/>
          <w:szCs w:val="20"/>
        </w:rPr>
        <w:t xml:space="preserve"> alle nostre comunità</w:t>
      </w:r>
      <w:r w:rsidR="00BF3657" w:rsidRPr="00B20432">
        <w:rPr>
          <w:iCs/>
          <w:sz w:val="20"/>
          <w:szCs w:val="20"/>
        </w:rPr>
        <w:t xml:space="preserve"> </w:t>
      </w:r>
      <w:r w:rsidR="00EF6863" w:rsidRPr="00B20432">
        <w:rPr>
          <w:iCs/>
          <w:sz w:val="20"/>
          <w:szCs w:val="20"/>
        </w:rPr>
        <w:t xml:space="preserve">e ai cittadini che le abitano </w:t>
      </w:r>
      <w:r w:rsidR="00333703" w:rsidRPr="00B20432">
        <w:rPr>
          <w:iCs/>
          <w:sz w:val="20"/>
          <w:szCs w:val="20"/>
        </w:rPr>
        <w:t xml:space="preserve">un menù stellato </w:t>
      </w:r>
      <w:r w:rsidR="001F29B6" w:rsidRPr="00B20432">
        <w:rPr>
          <w:iCs/>
          <w:sz w:val="20"/>
          <w:szCs w:val="20"/>
        </w:rPr>
        <w:t>in cui il</w:t>
      </w:r>
      <w:r w:rsidR="00333703" w:rsidRPr="00B20432">
        <w:rPr>
          <w:iCs/>
          <w:sz w:val="20"/>
          <w:szCs w:val="20"/>
        </w:rPr>
        <w:t xml:space="preserve"> territorio</w:t>
      </w:r>
      <w:r w:rsidR="001F29B6" w:rsidRPr="00B20432">
        <w:rPr>
          <w:iCs/>
          <w:sz w:val="20"/>
          <w:szCs w:val="20"/>
        </w:rPr>
        <w:t xml:space="preserve"> e la sua gente sono protagonisti.</w:t>
      </w:r>
      <w:r w:rsidR="00B20432" w:rsidRPr="00B20432">
        <w:rPr>
          <w:rFonts w:ascii="Titillium Web" w:eastAsia="Times New Roman" w:hAnsi="Titillium Web" w:cs="Arial"/>
          <w:b/>
          <w:bCs/>
          <w:sz w:val="20"/>
          <w:szCs w:val="20"/>
          <w:bdr w:val="none" w:sz="0" w:space="0" w:color="auto" w:frame="1"/>
          <w:lang w:eastAsia="ar-SA"/>
          <w14:ligatures w14:val="none"/>
        </w:rPr>
        <w:t xml:space="preserve"> </w:t>
      </w:r>
    </w:p>
    <w:p w14:paraId="316FD1B7" w14:textId="77777777" w:rsidR="008521A2" w:rsidRDefault="008521A2" w:rsidP="00B20432">
      <w:pPr>
        <w:jc w:val="center"/>
        <w:rPr>
          <w:b/>
          <w:bCs/>
          <w:iCs/>
          <w:sz w:val="18"/>
          <w:szCs w:val="18"/>
        </w:rPr>
      </w:pPr>
    </w:p>
    <w:p w14:paraId="237F2D35" w14:textId="71E320D7" w:rsidR="00B20432" w:rsidRPr="008521A2" w:rsidRDefault="00B20432" w:rsidP="00B20432">
      <w:pPr>
        <w:jc w:val="center"/>
        <w:rPr>
          <w:b/>
          <w:bCs/>
          <w:iCs/>
          <w:sz w:val="18"/>
          <w:szCs w:val="18"/>
        </w:rPr>
      </w:pPr>
      <w:r w:rsidRPr="008521A2">
        <w:rPr>
          <w:b/>
          <w:bCs/>
          <w:iCs/>
          <w:sz w:val="18"/>
          <w:szCs w:val="18"/>
        </w:rPr>
        <w:t>Ufficio Comunicazione della Provincia di Piacenza</w:t>
      </w:r>
      <w:r w:rsidRPr="008521A2">
        <w:rPr>
          <w:iCs/>
          <w:sz w:val="18"/>
          <w:szCs w:val="18"/>
        </w:rPr>
        <w:br/>
      </w:r>
      <w:r w:rsidRPr="008521A2">
        <w:rPr>
          <w:i/>
          <w:iCs/>
          <w:sz w:val="18"/>
          <w:szCs w:val="18"/>
        </w:rPr>
        <w:t xml:space="preserve">  Tel.</w:t>
      </w:r>
      <w:r w:rsidRPr="008521A2">
        <w:rPr>
          <w:iCs/>
          <w:sz w:val="18"/>
          <w:szCs w:val="18"/>
        </w:rPr>
        <w:t xml:space="preserve"> 0523.795460-380 - </w:t>
      </w:r>
      <w:r w:rsidRPr="008521A2">
        <w:rPr>
          <w:i/>
          <w:iCs/>
          <w:sz w:val="18"/>
          <w:szCs w:val="18"/>
        </w:rPr>
        <w:t>Mail</w:t>
      </w:r>
      <w:r w:rsidRPr="008521A2">
        <w:rPr>
          <w:iCs/>
          <w:sz w:val="18"/>
          <w:szCs w:val="18"/>
        </w:rPr>
        <w:t> </w:t>
      </w:r>
      <w:hyperlink r:id="rId8" w:tgtFrame="_blank" w:history="1">
        <w:r w:rsidRPr="008521A2">
          <w:rPr>
            <w:rStyle w:val="Collegamentoipertestuale"/>
            <w:iCs/>
            <w:sz w:val="18"/>
            <w:szCs w:val="18"/>
          </w:rPr>
          <w:t>comunicazione@provincia.pc.it</w:t>
        </w:r>
      </w:hyperlink>
    </w:p>
    <w:sectPr w:rsidR="00B20432" w:rsidRPr="008521A2" w:rsidSect="00FD6469">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74"/>
    <w:rsid w:val="00011BBF"/>
    <w:rsid w:val="000135AB"/>
    <w:rsid w:val="0001389A"/>
    <w:rsid w:val="00055F42"/>
    <w:rsid w:val="00060D18"/>
    <w:rsid w:val="000A7D29"/>
    <w:rsid w:val="000D1381"/>
    <w:rsid w:val="000F2942"/>
    <w:rsid w:val="001459AB"/>
    <w:rsid w:val="001614CC"/>
    <w:rsid w:val="001D6F31"/>
    <w:rsid w:val="001F29B6"/>
    <w:rsid w:val="001F34AD"/>
    <w:rsid w:val="001F7CE7"/>
    <w:rsid w:val="00202DD9"/>
    <w:rsid w:val="00206CC5"/>
    <w:rsid w:val="00215274"/>
    <w:rsid w:val="0026076D"/>
    <w:rsid w:val="00281763"/>
    <w:rsid w:val="002A5C88"/>
    <w:rsid w:val="002D0C34"/>
    <w:rsid w:val="002E68EF"/>
    <w:rsid w:val="00313B00"/>
    <w:rsid w:val="0033263F"/>
    <w:rsid w:val="00333703"/>
    <w:rsid w:val="00382590"/>
    <w:rsid w:val="003A0D4B"/>
    <w:rsid w:val="003B6A8A"/>
    <w:rsid w:val="003D7B02"/>
    <w:rsid w:val="003F1B9A"/>
    <w:rsid w:val="0041030D"/>
    <w:rsid w:val="004B2F1E"/>
    <w:rsid w:val="004D2A99"/>
    <w:rsid w:val="00505886"/>
    <w:rsid w:val="005A122E"/>
    <w:rsid w:val="00661876"/>
    <w:rsid w:val="00674243"/>
    <w:rsid w:val="00683490"/>
    <w:rsid w:val="00724390"/>
    <w:rsid w:val="007E53D1"/>
    <w:rsid w:val="00813748"/>
    <w:rsid w:val="008521A2"/>
    <w:rsid w:val="008543A3"/>
    <w:rsid w:val="0086435E"/>
    <w:rsid w:val="008A36FA"/>
    <w:rsid w:val="00916E4A"/>
    <w:rsid w:val="009B21DF"/>
    <w:rsid w:val="009B2321"/>
    <w:rsid w:val="009C4819"/>
    <w:rsid w:val="00A13E97"/>
    <w:rsid w:val="00A34E08"/>
    <w:rsid w:val="00A70EF3"/>
    <w:rsid w:val="00AC124A"/>
    <w:rsid w:val="00AE57D1"/>
    <w:rsid w:val="00B20432"/>
    <w:rsid w:val="00B5486C"/>
    <w:rsid w:val="00B77F38"/>
    <w:rsid w:val="00B808B4"/>
    <w:rsid w:val="00B94365"/>
    <w:rsid w:val="00B95472"/>
    <w:rsid w:val="00BE4D7B"/>
    <w:rsid w:val="00BF0779"/>
    <w:rsid w:val="00BF2F94"/>
    <w:rsid w:val="00BF3657"/>
    <w:rsid w:val="00C22F05"/>
    <w:rsid w:val="00C30B81"/>
    <w:rsid w:val="00C93A63"/>
    <w:rsid w:val="00CA1595"/>
    <w:rsid w:val="00CC1A74"/>
    <w:rsid w:val="00CE2C94"/>
    <w:rsid w:val="00D01B6F"/>
    <w:rsid w:val="00D90C51"/>
    <w:rsid w:val="00D90DDC"/>
    <w:rsid w:val="00DA3933"/>
    <w:rsid w:val="00DC56EC"/>
    <w:rsid w:val="00E01A9F"/>
    <w:rsid w:val="00E12296"/>
    <w:rsid w:val="00E869EF"/>
    <w:rsid w:val="00E9414C"/>
    <w:rsid w:val="00EB4492"/>
    <w:rsid w:val="00ED19CE"/>
    <w:rsid w:val="00EF6863"/>
    <w:rsid w:val="00FC6FC3"/>
    <w:rsid w:val="00FD64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9C9D"/>
  <w15:chartTrackingRefBased/>
  <w15:docId w15:val="{A3656364-DB47-4D73-950E-CE27FC99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152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152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1527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1527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1527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1527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1527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1527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1527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1527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1527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1527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1527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1527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1527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1527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1527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15274"/>
    <w:rPr>
      <w:rFonts w:eastAsiaTheme="majorEastAsia" w:cstheme="majorBidi"/>
      <w:color w:val="272727" w:themeColor="text1" w:themeTint="D8"/>
    </w:rPr>
  </w:style>
  <w:style w:type="paragraph" w:styleId="Titolo">
    <w:name w:val="Title"/>
    <w:basedOn w:val="Normale"/>
    <w:next w:val="Normale"/>
    <w:link w:val="TitoloCarattere"/>
    <w:uiPriority w:val="10"/>
    <w:qFormat/>
    <w:rsid w:val="00215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1527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1527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1527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1527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15274"/>
    <w:rPr>
      <w:i/>
      <w:iCs/>
      <w:color w:val="404040" w:themeColor="text1" w:themeTint="BF"/>
    </w:rPr>
  </w:style>
  <w:style w:type="paragraph" w:styleId="Paragrafoelenco">
    <w:name w:val="List Paragraph"/>
    <w:basedOn w:val="Normale"/>
    <w:uiPriority w:val="34"/>
    <w:qFormat/>
    <w:rsid w:val="00215274"/>
    <w:pPr>
      <w:ind w:left="720"/>
      <w:contextualSpacing/>
    </w:pPr>
  </w:style>
  <w:style w:type="character" w:styleId="Enfasiintensa">
    <w:name w:val="Intense Emphasis"/>
    <w:basedOn w:val="Carpredefinitoparagrafo"/>
    <w:uiPriority w:val="21"/>
    <w:qFormat/>
    <w:rsid w:val="00215274"/>
    <w:rPr>
      <w:i/>
      <w:iCs/>
      <w:color w:val="0F4761" w:themeColor="accent1" w:themeShade="BF"/>
    </w:rPr>
  </w:style>
  <w:style w:type="paragraph" w:styleId="Citazioneintensa">
    <w:name w:val="Intense Quote"/>
    <w:basedOn w:val="Normale"/>
    <w:next w:val="Normale"/>
    <w:link w:val="CitazioneintensaCarattere"/>
    <w:uiPriority w:val="30"/>
    <w:qFormat/>
    <w:rsid w:val="002152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15274"/>
    <w:rPr>
      <w:i/>
      <w:iCs/>
      <w:color w:val="0F4761" w:themeColor="accent1" w:themeShade="BF"/>
    </w:rPr>
  </w:style>
  <w:style w:type="character" w:styleId="Riferimentointenso">
    <w:name w:val="Intense Reference"/>
    <w:basedOn w:val="Carpredefinitoparagrafo"/>
    <w:uiPriority w:val="32"/>
    <w:qFormat/>
    <w:rsid w:val="00215274"/>
    <w:rPr>
      <w:b/>
      <w:bCs/>
      <w:smallCaps/>
      <w:color w:val="0F4761" w:themeColor="accent1" w:themeShade="BF"/>
      <w:spacing w:val="5"/>
    </w:rPr>
  </w:style>
  <w:style w:type="character" w:styleId="Collegamentoipertestuale">
    <w:name w:val="Hyperlink"/>
    <w:basedOn w:val="Carpredefinitoparagrafo"/>
    <w:uiPriority w:val="99"/>
    <w:unhideWhenUsed/>
    <w:rsid w:val="00B20432"/>
    <w:rPr>
      <w:color w:val="467886" w:themeColor="hyperlink"/>
      <w:u w:val="single"/>
    </w:rPr>
  </w:style>
  <w:style w:type="character" w:styleId="Menzionenonrisolta">
    <w:name w:val="Unresolved Mention"/>
    <w:basedOn w:val="Carpredefinitoparagrafo"/>
    <w:uiPriority w:val="99"/>
    <w:semiHidden/>
    <w:unhideWhenUsed/>
    <w:rsid w:val="00B20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zione@provincia.pc.it"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45f6e5-5226-41f4-9d4c-7568a43f17a1">
      <Terms xmlns="http://schemas.microsoft.com/office/infopath/2007/PartnerControls"/>
    </lcf76f155ced4ddcb4097134ff3c332f>
    <TaxCatchAll xmlns="91ac9308-53e0-4a85-b34c-97ee333e42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6A987308443EA4B8D0540F7D41371E9" ma:contentTypeVersion="15" ma:contentTypeDescription="Creare un nuovo documento." ma:contentTypeScope="" ma:versionID="d5d2ee7693999d04c3f6e79d2c76abd0">
  <xsd:schema xmlns:xsd="http://www.w3.org/2001/XMLSchema" xmlns:xs="http://www.w3.org/2001/XMLSchema" xmlns:p="http://schemas.microsoft.com/office/2006/metadata/properties" xmlns:ns2="91ac9308-53e0-4a85-b34c-97ee333e42a3" xmlns:ns3="0b45f6e5-5226-41f4-9d4c-7568a43f17a1" targetNamespace="http://schemas.microsoft.com/office/2006/metadata/properties" ma:root="true" ma:fieldsID="ba645fd1dc2aad6de6bbe0967526e6a2" ns2:_="" ns3:_="">
    <xsd:import namespace="91ac9308-53e0-4a85-b34c-97ee333e42a3"/>
    <xsd:import namespace="0b45f6e5-5226-41f4-9d4c-7568a43f17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c9308-53e0-4a85-b34c-97ee333e42a3"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48343f75-2b74-4b8b-97a0-c756cae32aad}" ma:internalName="TaxCatchAll" ma:showField="CatchAllData" ma:web="91ac9308-53e0-4a85-b34c-97ee333e42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45f6e5-5226-41f4-9d4c-7568a43f17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6843c190-1580-45d0-924f-00d6715616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80274-4236-43A7-8ADF-31F214B95373}">
  <ds:schemaRefs>
    <ds:schemaRef ds:uri="http://schemas.microsoft.com/sharepoint/v3/contenttype/forms"/>
  </ds:schemaRefs>
</ds:datastoreItem>
</file>

<file path=customXml/itemProps2.xml><?xml version="1.0" encoding="utf-8"?>
<ds:datastoreItem xmlns:ds="http://schemas.openxmlformats.org/officeDocument/2006/customXml" ds:itemID="{E614A382-3C69-4D99-9A2C-A5BAD4559E08}">
  <ds:schemaRefs>
    <ds:schemaRef ds:uri="http://schemas.microsoft.com/office/2006/metadata/properties"/>
    <ds:schemaRef ds:uri="http://schemas.microsoft.com/office/infopath/2007/PartnerControls"/>
    <ds:schemaRef ds:uri="0b45f6e5-5226-41f4-9d4c-7568a43f17a1"/>
    <ds:schemaRef ds:uri="91ac9308-53e0-4a85-b34c-97ee333e42a3"/>
  </ds:schemaRefs>
</ds:datastoreItem>
</file>

<file path=customXml/itemProps3.xml><?xml version="1.0" encoding="utf-8"?>
<ds:datastoreItem xmlns:ds="http://schemas.openxmlformats.org/officeDocument/2006/customXml" ds:itemID="{54B8B336-4F14-4D77-AB56-C2DABB0B7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c9308-53e0-4a85-b34c-97ee333e42a3"/>
    <ds:schemaRef ds:uri="0b45f6e5-5226-41f4-9d4c-7568a43f1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563</Words>
  <Characters>3213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Gambarini, Sara</dc:creator>
  <cp:keywords/>
  <dc:description/>
  <cp:lastModifiedBy>Gambarini, Sara</cp:lastModifiedBy>
  <cp:revision>6</cp:revision>
  <cp:lastPrinted>2026-03-11T17:36:00Z</cp:lastPrinted>
  <dcterms:created xsi:type="dcterms:W3CDTF">2026-03-11T17:37:00Z</dcterms:created>
  <dcterms:modified xsi:type="dcterms:W3CDTF">2026-03-12T08:18:00Z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0x01010026A987308443EA4B8D0540F7D41371E9</vt:lpwstr>
  </property>
  <property fmtid="{D5CDD505-2E9C-101B-9397-08002B2CF9AE}" pid="3" name="MediaServiceImageTags">
    <vt:lpwstr/>
  </property>
</Properties>
</file>